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EF9C1" w14:textId="77777777" w:rsidR="001332FF" w:rsidRPr="00570B68" w:rsidRDefault="001332FF" w:rsidP="000028A1">
      <w:pPr>
        <w:pStyle w:val="msotitle3"/>
        <w:widowControl w:val="0"/>
        <w:rPr>
          <w:color w:val="CC6600"/>
          <w:sz w:val="24"/>
          <w:szCs w:val="24"/>
          <w:u w:val="single"/>
        </w:rPr>
      </w:pPr>
    </w:p>
    <w:p w14:paraId="0CD044FF" w14:textId="77777777" w:rsidR="00570B68" w:rsidRPr="00570B68" w:rsidRDefault="0012204E" w:rsidP="00154F0D">
      <w:pPr>
        <w:ind w:left="170"/>
        <w:rPr>
          <w:rFonts w:asciiTheme="minorHAnsi" w:hAnsiTheme="minorHAnsi"/>
        </w:rPr>
      </w:pPr>
      <w:r>
        <w:rPr>
          <w:noProof/>
        </w:rPr>
        <w:drawing>
          <wp:inline distT="0" distB="0" distL="0" distR="0" wp14:anchorId="6FC677DC" wp14:editId="2BF136B9">
            <wp:extent cx="952500" cy="1304925"/>
            <wp:effectExtent l="0" t="0" r="0" b="9525"/>
            <wp:docPr id="6" name="Afbeelding 3" descr=" "/>
            <wp:cNvGraphicFramePr/>
            <a:graphic xmlns:a="http://schemas.openxmlformats.org/drawingml/2006/main">
              <a:graphicData uri="http://schemas.openxmlformats.org/drawingml/2006/picture">
                <pic:pic xmlns:pic="http://schemas.openxmlformats.org/drawingml/2006/picture">
                  <pic:nvPicPr>
                    <pic:cNvPr id="2" name="Afbeelding 3" descr=" "/>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304925"/>
                    </a:xfrm>
                    <a:prstGeom prst="rect">
                      <a:avLst/>
                    </a:prstGeom>
                    <a:noFill/>
                  </pic:spPr>
                </pic:pic>
              </a:graphicData>
            </a:graphic>
          </wp:inline>
        </w:drawing>
      </w:r>
      <w:r w:rsidR="00570B68">
        <w:rPr>
          <w:rFonts w:asciiTheme="minorHAnsi" w:hAnsiTheme="minorHAnsi"/>
          <w:color w:val="007A3D"/>
        </w:rPr>
        <w:t xml:space="preserve">         </w:t>
      </w:r>
      <w:r>
        <w:rPr>
          <w:noProof/>
        </w:rPr>
        <w:drawing>
          <wp:inline distT="0" distB="0" distL="0" distR="0" wp14:anchorId="544A7208" wp14:editId="36647DAC">
            <wp:extent cx="4743450" cy="1304925"/>
            <wp:effectExtent l="0" t="0" r="0" b="9525"/>
            <wp:docPr id="1" name="Afbeelding 2" descr="sg gent-bab(b)el&#10;Sterk leraarschap zorgt voor goed onderwijs!&#10;&#10;"/>
            <wp:cNvGraphicFramePr/>
            <a:graphic xmlns:a="http://schemas.openxmlformats.org/drawingml/2006/main">
              <a:graphicData uri="http://schemas.openxmlformats.org/drawingml/2006/picture">
                <pic:pic xmlns:pic="http://schemas.openxmlformats.org/drawingml/2006/picture">
                  <pic:nvPicPr>
                    <pic:cNvPr id="3" name="Afbeelding 2" descr="sg gent-bab(b)el&#10;Sterk leraarschap zorgt voor goed onderwijs!&#10;&#1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1304925"/>
                    </a:xfrm>
                    <a:prstGeom prst="rect">
                      <a:avLst/>
                    </a:prstGeom>
                    <a:noFill/>
                  </pic:spPr>
                </pic:pic>
              </a:graphicData>
            </a:graphic>
          </wp:inline>
        </w:drawing>
      </w:r>
      <w:r w:rsidR="00570B68">
        <w:rPr>
          <w:rFonts w:asciiTheme="minorHAnsi" w:hAnsiTheme="minorHAnsi"/>
          <w:color w:val="007A3D"/>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028A1" w:rsidRPr="00B552B6" w14:paraId="19C067CE" w14:textId="77777777">
        <w:tc>
          <w:tcPr>
            <w:tcW w:w="10345" w:type="dxa"/>
          </w:tcPr>
          <w:p w14:paraId="2CF3A2FC" w14:textId="77777777" w:rsidR="000028A1" w:rsidRPr="00813FCF" w:rsidRDefault="000028A1" w:rsidP="00804E3B">
            <w:pPr>
              <w:pStyle w:val="VVKSOOnderwerp"/>
              <w:spacing w:before="0" w:after="240" w:line="240" w:lineRule="auto"/>
              <w:jc w:val="center"/>
              <w:rPr>
                <w:rFonts w:asciiTheme="minorHAnsi" w:hAnsiTheme="minorHAnsi"/>
                <w:b w:val="0"/>
              </w:rPr>
            </w:pPr>
            <w:r w:rsidRPr="00813FCF">
              <w:rPr>
                <w:rFonts w:asciiTheme="minorHAnsi" w:hAnsiTheme="minorHAnsi"/>
                <w:sz w:val="26"/>
                <w:szCs w:val="26"/>
              </w:rPr>
              <w:t>BERICHT "VACANTVERKLARING VOOR VASTE BENOEMING IN EEN WERVINGSAMBT"</w:t>
            </w:r>
            <w:r w:rsidR="00813FCF" w:rsidRPr="00813FCF">
              <w:rPr>
                <w:rFonts w:asciiTheme="minorHAnsi" w:hAnsiTheme="minorHAnsi"/>
                <w:b w:val="0"/>
                <w:sz w:val="26"/>
                <w:szCs w:val="26"/>
              </w:rPr>
              <w:t xml:space="preserve"> </w:t>
            </w:r>
            <w:r w:rsidR="00813FCF" w:rsidRPr="00813FCF">
              <w:rPr>
                <w:sz w:val="26"/>
                <w:szCs w:val="26"/>
              </w:rPr>
              <w:t>in scholen die behoren tot een scholengemeenschap</w:t>
            </w:r>
            <w:r w:rsidR="00813FCF">
              <w:rPr>
                <w:sz w:val="26"/>
                <w:szCs w:val="26"/>
              </w:rPr>
              <w:t xml:space="preserve"> </w:t>
            </w:r>
            <w:r w:rsidR="00813FCF" w:rsidRPr="00813FCF">
              <w:rPr>
                <w:sz w:val="26"/>
                <w:szCs w:val="26"/>
              </w:rPr>
              <w:t>- schooljaar 201</w:t>
            </w:r>
            <w:r w:rsidR="00804E3B">
              <w:rPr>
                <w:sz w:val="26"/>
                <w:szCs w:val="26"/>
              </w:rPr>
              <w:t>9</w:t>
            </w:r>
            <w:r w:rsidR="00813FCF" w:rsidRPr="00813FCF">
              <w:rPr>
                <w:sz w:val="26"/>
                <w:szCs w:val="26"/>
              </w:rPr>
              <w:t>-20</w:t>
            </w:r>
            <w:r w:rsidR="00804E3B">
              <w:rPr>
                <w:sz w:val="26"/>
                <w:szCs w:val="26"/>
              </w:rPr>
              <w:t>20</w:t>
            </w:r>
          </w:p>
        </w:tc>
      </w:tr>
    </w:tbl>
    <w:p w14:paraId="055AFD8A" w14:textId="77777777" w:rsidR="000028A1" w:rsidRPr="00B552B6" w:rsidRDefault="000028A1" w:rsidP="000028A1">
      <w:pPr>
        <w:jc w:val="center"/>
        <w:rPr>
          <w:rFonts w:asciiTheme="minorHAnsi" w:hAnsiTheme="minorHAnsi"/>
        </w:rPr>
      </w:pPr>
      <w:r w:rsidRPr="00B552B6">
        <w:rPr>
          <w:rFonts w:asciiTheme="minorHAnsi" w:hAnsiTheme="minorHAnsi"/>
        </w:rPr>
        <w:t xml:space="preserve"> (Toepassing van art. 33 van het Decreet van 27 maart 1991, zoals gewijzigd,</w:t>
      </w:r>
    </w:p>
    <w:p w14:paraId="0EBD575A" w14:textId="77777777" w:rsidR="000028A1" w:rsidRPr="00B552B6" w:rsidRDefault="000028A1" w:rsidP="000028A1">
      <w:pPr>
        <w:jc w:val="center"/>
        <w:rPr>
          <w:rFonts w:asciiTheme="minorHAnsi" w:hAnsiTheme="minorHAnsi"/>
        </w:rPr>
      </w:pPr>
      <w:r w:rsidRPr="00B552B6">
        <w:rPr>
          <w:rFonts w:asciiTheme="minorHAnsi" w:hAnsiTheme="minorHAnsi"/>
        </w:rPr>
        <w:t>betreffende rechtspositie personeelsleden gesubsidieerd onderwijs)</w:t>
      </w:r>
    </w:p>
    <w:p w14:paraId="10CCBE5D" w14:textId="77777777" w:rsidR="000028A1" w:rsidRPr="00B552B6" w:rsidRDefault="000028A1" w:rsidP="000028A1">
      <w:pPr>
        <w:jc w:val="center"/>
        <w:rPr>
          <w:rFonts w:asciiTheme="minorHAnsi" w:hAnsiTheme="minorHAnsi"/>
        </w:rPr>
      </w:pPr>
    </w:p>
    <w:p w14:paraId="19AF9EC6" w14:textId="77777777" w:rsidR="000028A1" w:rsidRPr="00B552B6" w:rsidRDefault="000028A1" w:rsidP="000028A1">
      <w:pPr>
        <w:spacing w:after="240"/>
        <w:jc w:val="both"/>
        <w:rPr>
          <w:rFonts w:asciiTheme="minorHAnsi" w:hAnsiTheme="minorHAnsi"/>
        </w:rPr>
      </w:pPr>
      <w:r w:rsidRPr="00B552B6">
        <w:rPr>
          <w:rFonts w:asciiTheme="minorHAnsi" w:hAnsiTheme="minorHAnsi"/>
        </w:rPr>
        <w:t xml:space="preserve">De schoolbesturen </w:t>
      </w:r>
      <w:r w:rsidRPr="00B552B6">
        <w:rPr>
          <w:rFonts w:asciiTheme="minorHAnsi" w:hAnsiTheme="minorHAnsi"/>
          <w:i/>
        </w:rPr>
        <w:t>(Volledige naam zoals vermeld in de oprichtingsakte)</w:t>
      </w:r>
    </w:p>
    <w:p w14:paraId="016AD31F" w14:textId="77777777" w:rsidR="000028A1" w:rsidRPr="00B552B6" w:rsidRDefault="000028A1" w:rsidP="000028A1">
      <w:pPr>
        <w:widowControl w:val="0"/>
        <w:numPr>
          <w:ilvl w:val="0"/>
          <w:numId w:val="2"/>
        </w:numPr>
        <w:tabs>
          <w:tab w:val="left" w:leader="dot" w:pos="9582"/>
        </w:tabs>
        <w:autoSpaceDE w:val="0"/>
        <w:autoSpaceDN w:val="0"/>
        <w:adjustRightInd w:val="0"/>
        <w:spacing w:before="120" w:after="120"/>
        <w:jc w:val="both"/>
        <w:rPr>
          <w:rFonts w:asciiTheme="minorHAnsi" w:hAnsiTheme="minorHAnsi"/>
          <w:b/>
        </w:rPr>
      </w:pPr>
      <w:r w:rsidRPr="00B552B6">
        <w:rPr>
          <w:rFonts w:asciiTheme="minorHAnsi" w:hAnsiTheme="minorHAnsi"/>
          <w:b/>
        </w:rPr>
        <w:t xml:space="preserve">VZW Impuls – Gent    </w:t>
      </w:r>
    </w:p>
    <w:p w14:paraId="7A3200C9" w14:textId="77777777" w:rsidR="000028A1" w:rsidRPr="00B552B6" w:rsidRDefault="000028A1" w:rsidP="000028A1">
      <w:pPr>
        <w:widowControl w:val="0"/>
        <w:numPr>
          <w:ilvl w:val="0"/>
          <w:numId w:val="2"/>
        </w:numPr>
        <w:tabs>
          <w:tab w:val="left" w:leader="dot" w:pos="9582"/>
        </w:tabs>
        <w:autoSpaceDE w:val="0"/>
        <w:autoSpaceDN w:val="0"/>
        <w:adjustRightInd w:val="0"/>
        <w:spacing w:before="120" w:after="120"/>
        <w:ind w:left="1077"/>
        <w:jc w:val="both"/>
        <w:rPr>
          <w:rFonts w:asciiTheme="minorHAnsi" w:hAnsiTheme="minorHAnsi"/>
          <w:b/>
        </w:rPr>
      </w:pPr>
      <w:r w:rsidRPr="00B552B6">
        <w:rPr>
          <w:rFonts w:asciiTheme="minorHAnsi" w:hAnsiTheme="minorHAnsi"/>
          <w:b/>
        </w:rPr>
        <w:t>VZW St.-Bavobasisschool – Gent</w:t>
      </w:r>
    </w:p>
    <w:p w14:paraId="6B550585" w14:textId="77777777" w:rsidR="000028A1" w:rsidRPr="00B552B6" w:rsidRDefault="000028A1" w:rsidP="000028A1">
      <w:pPr>
        <w:widowControl w:val="0"/>
        <w:numPr>
          <w:ilvl w:val="0"/>
          <w:numId w:val="2"/>
        </w:numPr>
        <w:tabs>
          <w:tab w:val="left" w:leader="dot" w:pos="9582"/>
        </w:tabs>
        <w:autoSpaceDE w:val="0"/>
        <w:autoSpaceDN w:val="0"/>
        <w:adjustRightInd w:val="0"/>
        <w:spacing w:before="120" w:after="120"/>
        <w:ind w:left="1077"/>
        <w:jc w:val="both"/>
        <w:rPr>
          <w:rFonts w:asciiTheme="minorHAnsi" w:hAnsiTheme="minorHAnsi"/>
          <w:b/>
        </w:rPr>
      </w:pPr>
      <w:r w:rsidRPr="00B552B6">
        <w:rPr>
          <w:rFonts w:asciiTheme="minorHAnsi" w:hAnsiTheme="minorHAnsi"/>
          <w:b/>
        </w:rPr>
        <w:t xml:space="preserve">VZW Katholieke Scholen Regio Gent-West </w:t>
      </w:r>
    </w:p>
    <w:p w14:paraId="37C1B747" w14:textId="77777777" w:rsidR="00636BC7" w:rsidRPr="00B552B6" w:rsidRDefault="00636BC7" w:rsidP="009040CD">
      <w:pPr>
        <w:widowControl w:val="0"/>
        <w:numPr>
          <w:ilvl w:val="0"/>
          <w:numId w:val="2"/>
        </w:numPr>
        <w:tabs>
          <w:tab w:val="left" w:leader="dot" w:pos="9582"/>
        </w:tabs>
        <w:autoSpaceDE w:val="0"/>
        <w:autoSpaceDN w:val="0"/>
        <w:adjustRightInd w:val="0"/>
        <w:spacing w:before="120" w:after="120"/>
        <w:ind w:left="1077"/>
        <w:jc w:val="both"/>
        <w:rPr>
          <w:rFonts w:asciiTheme="minorHAnsi" w:hAnsiTheme="minorHAnsi"/>
          <w:b/>
        </w:rPr>
      </w:pPr>
      <w:r w:rsidRPr="00B552B6">
        <w:rPr>
          <w:rFonts w:asciiTheme="minorHAnsi" w:hAnsiTheme="minorHAnsi"/>
          <w:b/>
          <w:color w:val="000000"/>
          <w:lang w:val="nl-NL"/>
        </w:rPr>
        <w:t>VZW Vrij Katholiek Onderwijs Lochristi - Zaffelare</w:t>
      </w:r>
    </w:p>
    <w:p w14:paraId="1DA0F14B" w14:textId="77777777" w:rsidR="000028A1" w:rsidRPr="00B552B6" w:rsidRDefault="00C11DE4" w:rsidP="000028A1">
      <w:pPr>
        <w:widowControl w:val="0"/>
        <w:numPr>
          <w:ilvl w:val="0"/>
          <w:numId w:val="2"/>
        </w:numPr>
        <w:tabs>
          <w:tab w:val="left" w:leader="dot" w:pos="9582"/>
        </w:tabs>
        <w:autoSpaceDE w:val="0"/>
        <w:autoSpaceDN w:val="0"/>
        <w:adjustRightInd w:val="0"/>
        <w:spacing w:before="120" w:after="120"/>
        <w:ind w:left="1077"/>
        <w:jc w:val="both"/>
        <w:rPr>
          <w:rFonts w:asciiTheme="minorHAnsi" w:hAnsiTheme="minorHAnsi"/>
          <w:b/>
        </w:rPr>
      </w:pPr>
      <w:r w:rsidRPr="00B552B6">
        <w:rPr>
          <w:rFonts w:asciiTheme="minorHAnsi" w:hAnsiTheme="minorHAnsi"/>
          <w:b/>
        </w:rPr>
        <w:t xml:space="preserve">VZW </w:t>
      </w:r>
      <w:r w:rsidR="000028A1" w:rsidRPr="00B552B6">
        <w:rPr>
          <w:rFonts w:asciiTheme="minorHAnsi" w:hAnsiTheme="minorHAnsi"/>
          <w:b/>
        </w:rPr>
        <w:t xml:space="preserve">Sint Lievenspoort </w:t>
      </w:r>
    </w:p>
    <w:p w14:paraId="42557D33" w14:textId="77777777" w:rsidR="000028A1" w:rsidRPr="00B552B6" w:rsidRDefault="000028A1" w:rsidP="000028A1">
      <w:pPr>
        <w:tabs>
          <w:tab w:val="left" w:leader="dot" w:pos="9582"/>
        </w:tabs>
        <w:spacing w:after="240"/>
        <w:jc w:val="both"/>
        <w:rPr>
          <w:rFonts w:asciiTheme="minorHAnsi" w:hAnsiTheme="minorHAnsi"/>
          <w:i/>
        </w:rPr>
      </w:pPr>
      <w:r w:rsidRPr="00B552B6">
        <w:rPr>
          <w:rFonts w:asciiTheme="minorHAnsi" w:hAnsiTheme="minorHAnsi"/>
        </w:rPr>
        <w:t xml:space="preserve">waarvan de maatschappelijke zetels gevestigd zijn te </w:t>
      </w:r>
      <w:r w:rsidRPr="00B552B6">
        <w:rPr>
          <w:rFonts w:asciiTheme="minorHAnsi" w:hAnsiTheme="minorHAnsi"/>
          <w:i/>
        </w:rPr>
        <w:t>(Volledig adres van de maatschappelijke zetel van de IM)</w:t>
      </w:r>
    </w:p>
    <w:p w14:paraId="64B0D4C8" w14:textId="77777777" w:rsidR="000028A1" w:rsidRPr="00B552B6" w:rsidRDefault="0089570F" w:rsidP="000028A1">
      <w:pPr>
        <w:widowControl w:val="0"/>
        <w:numPr>
          <w:ilvl w:val="0"/>
          <w:numId w:val="3"/>
        </w:numPr>
        <w:tabs>
          <w:tab w:val="left" w:leader="dot" w:pos="9582"/>
        </w:tabs>
        <w:autoSpaceDE w:val="0"/>
        <w:autoSpaceDN w:val="0"/>
        <w:adjustRightInd w:val="0"/>
        <w:spacing w:after="240"/>
        <w:jc w:val="both"/>
        <w:rPr>
          <w:rFonts w:asciiTheme="minorHAnsi" w:hAnsiTheme="minorHAnsi"/>
          <w:b/>
        </w:rPr>
      </w:pPr>
      <w:r w:rsidRPr="00B552B6">
        <w:rPr>
          <w:rFonts w:asciiTheme="minorHAnsi" w:hAnsiTheme="minorHAnsi"/>
          <w:b/>
        </w:rPr>
        <w:t xml:space="preserve">St.-Salvatorstraat 14A </w:t>
      </w:r>
      <w:r w:rsidR="000028A1" w:rsidRPr="00B552B6">
        <w:rPr>
          <w:rFonts w:asciiTheme="minorHAnsi" w:hAnsiTheme="minorHAnsi"/>
          <w:b/>
        </w:rPr>
        <w:t>te 9000 Gent</w:t>
      </w:r>
    </w:p>
    <w:p w14:paraId="6EDFF2E4" w14:textId="77777777" w:rsidR="000028A1" w:rsidRPr="00B552B6" w:rsidRDefault="000028A1" w:rsidP="000028A1">
      <w:pPr>
        <w:widowControl w:val="0"/>
        <w:numPr>
          <w:ilvl w:val="0"/>
          <w:numId w:val="3"/>
        </w:numPr>
        <w:tabs>
          <w:tab w:val="left" w:leader="dot" w:pos="9582"/>
        </w:tabs>
        <w:autoSpaceDE w:val="0"/>
        <w:autoSpaceDN w:val="0"/>
        <w:adjustRightInd w:val="0"/>
        <w:spacing w:after="240"/>
        <w:jc w:val="both"/>
        <w:rPr>
          <w:rFonts w:asciiTheme="minorHAnsi" w:hAnsiTheme="minorHAnsi"/>
          <w:b/>
        </w:rPr>
      </w:pPr>
      <w:r w:rsidRPr="00B552B6">
        <w:rPr>
          <w:rFonts w:asciiTheme="minorHAnsi" w:hAnsiTheme="minorHAnsi"/>
          <w:b/>
        </w:rPr>
        <w:t>Apostelhuizen 2 te 9000 Gent</w:t>
      </w:r>
    </w:p>
    <w:p w14:paraId="207606CC" w14:textId="77777777" w:rsidR="000028A1" w:rsidRPr="00B552B6" w:rsidRDefault="000028A1" w:rsidP="000028A1">
      <w:pPr>
        <w:widowControl w:val="0"/>
        <w:numPr>
          <w:ilvl w:val="0"/>
          <w:numId w:val="3"/>
        </w:numPr>
        <w:tabs>
          <w:tab w:val="left" w:leader="dot" w:pos="9582"/>
        </w:tabs>
        <w:autoSpaceDE w:val="0"/>
        <w:autoSpaceDN w:val="0"/>
        <w:adjustRightInd w:val="0"/>
        <w:spacing w:after="240"/>
        <w:jc w:val="both"/>
        <w:rPr>
          <w:rFonts w:asciiTheme="minorHAnsi" w:hAnsiTheme="minorHAnsi"/>
          <w:b/>
        </w:rPr>
      </w:pPr>
      <w:r w:rsidRPr="00B552B6">
        <w:rPr>
          <w:rFonts w:asciiTheme="minorHAnsi" w:hAnsiTheme="minorHAnsi"/>
          <w:b/>
        </w:rPr>
        <w:t>Reinaertstraat 26 te 9000 Gent</w:t>
      </w:r>
    </w:p>
    <w:p w14:paraId="6AEF7E39" w14:textId="77777777" w:rsidR="00636BC7" w:rsidRPr="00B552B6" w:rsidRDefault="00636BC7" w:rsidP="009040CD">
      <w:pPr>
        <w:pStyle w:val="Lijstalinea"/>
        <w:widowControl w:val="0"/>
        <w:numPr>
          <w:ilvl w:val="0"/>
          <w:numId w:val="3"/>
        </w:numPr>
        <w:tabs>
          <w:tab w:val="left" w:leader="dot" w:pos="9582"/>
        </w:tabs>
        <w:autoSpaceDE w:val="0"/>
        <w:autoSpaceDN w:val="0"/>
        <w:adjustRightInd w:val="0"/>
        <w:spacing w:after="240"/>
        <w:jc w:val="both"/>
        <w:rPr>
          <w:rFonts w:asciiTheme="minorHAnsi" w:hAnsiTheme="minorHAnsi"/>
          <w:b/>
        </w:rPr>
      </w:pPr>
      <w:r w:rsidRPr="00B552B6">
        <w:rPr>
          <w:rFonts w:asciiTheme="minorHAnsi" w:hAnsiTheme="minorHAnsi"/>
          <w:b/>
          <w:color w:val="000000"/>
          <w:lang w:val="nl-NL"/>
        </w:rPr>
        <w:t>Zaffelare - Dorp 2 te 9080 Zaffelare</w:t>
      </w:r>
    </w:p>
    <w:p w14:paraId="00CA40CE" w14:textId="77777777" w:rsidR="000028A1" w:rsidRPr="00B552B6" w:rsidRDefault="001F55E9" w:rsidP="000028A1">
      <w:pPr>
        <w:widowControl w:val="0"/>
        <w:numPr>
          <w:ilvl w:val="0"/>
          <w:numId w:val="3"/>
        </w:numPr>
        <w:tabs>
          <w:tab w:val="left" w:leader="dot" w:pos="9582"/>
        </w:tabs>
        <w:autoSpaceDE w:val="0"/>
        <w:autoSpaceDN w:val="0"/>
        <w:adjustRightInd w:val="0"/>
        <w:spacing w:after="240"/>
        <w:jc w:val="both"/>
        <w:rPr>
          <w:rFonts w:asciiTheme="minorHAnsi" w:hAnsiTheme="minorHAnsi"/>
          <w:b/>
        </w:rPr>
      </w:pPr>
      <w:r w:rsidRPr="00B552B6">
        <w:rPr>
          <w:rFonts w:asciiTheme="minorHAnsi" w:hAnsiTheme="minorHAnsi"/>
          <w:b/>
        </w:rPr>
        <w:t>Sint-Lievenspoortstraat 129</w:t>
      </w:r>
      <w:r w:rsidR="000028A1" w:rsidRPr="00B552B6">
        <w:rPr>
          <w:rFonts w:asciiTheme="minorHAnsi" w:hAnsiTheme="minorHAnsi"/>
          <w:b/>
        </w:rPr>
        <w:t xml:space="preserve"> te 9000 Gent</w:t>
      </w:r>
    </w:p>
    <w:p w14:paraId="6A24C81F" w14:textId="77777777" w:rsidR="000028A1" w:rsidRPr="00B552B6" w:rsidRDefault="000028A1" w:rsidP="000028A1">
      <w:pPr>
        <w:spacing w:after="240"/>
        <w:jc w:val="both"/>
        <w:rPr>
          <w:rFonts w:asciiTheme="minorHAnsi" w:hAnsiTheme="minorHAnsi"/>
        </w:rPr>
      </w:pPr>
      <w:r w:rsidRPr="00B552B6">
        <w:rPr>
          <w:rFonts w:asciiTheme="minorHAnsi" w:hAnsiTheme="minorHAnsi"/>
        </w:rPr>
        <w:t>van de scholen (naam en adres):</w:t>
      </w:r>
    </w:p>
    <w:p w14:paraId="201E2A53" w14:textId="77777777" w:rsidR="000028A1" w:rsidRPr="00B552B6" w:rsidRDefault="000028A1" w:rsidP="000028A1">
      <w:pPr>
        <w:widowControl w:val="0"/>
        <w:numPr>
          <w:ilvl w:val="0"/>
          <w:numId w:val="4"/>
        </w:numPr>
        <w:tabs>
          <w:tab w:val="left" w:leader="dot" w:pos="11199"/>
        </w:tabs>
        <w:autoSpaceDE w:val="0"/>
        <w:autoSpaceDN w:val="0"/>
        <w:adjustRightInd w:val="0"/>
        <w:spacing w:after="240"/>
        <w:jc w:val="both"/>
        <w:rPr>
          <w:rFonts w:asciiTheme="minorHAnsi" w:hAnsiTheme="minorHAnsi"/>
          <w:b/>
        </w:rPr>
      </w:pPr>
      <w:r w:rsidRPr="00B552B6">
        <w:rPr>
          <w:rFonts w:asciiTheme="minorHAnsi" w:hAnsiTheme="minorHAnsi"/>
          <w:b/>
        </w:rPr>
        <w:t>1. GVB Sint-Salvator, St.-Salvatorstraat 14A te 9000 Gent (instellingsnummer: 021071)</w:t>
      </w:r>
    </w:p>
    <w:p w14:paraId="404A8805" w14:textId="77777777" w:rsidR="000028A1" w:rsidRPr="00B552B6" w:rsidRDefault="000028A1" w:rsidP="000028A1">
      <w:pPr>
        <w:tabs>
          <w:tab w:val="left" w:leader="dot" w:pos="11199"/>
        </w:tabs>
        <w:spacing w:after="240"/>
        <w:ind w:left="1080"/>
        <w:jc w:val="both"/>
        <w:rPr>
          <w:rFonts w:asciiTheme="minorHAnsi" w:hAnsiTheme="minorHAnsi"/>
          <w:b/>
        </w:rPr>
      </w:pPr>
      <w:r w:rsidRPr="00B552B6">
        <w:rPr>
          <w:rFonts w:asciiTheme="minorHAnsi" w:hAnsiTheme="minorHAnsi"/>
          <w:b/>
        </w:rPr>
        <w:t>2. GVB De Moza</w:t>
      </w:r>
      <w:r w:rsidR="009723A1" w:rsidRPr="00B552B6">
        <w:rPr>
          <w:rFonts w:asciiTheme="minorHAnsi" w:hAnsiTheme="minorHAnsi"/>
          <w:b/>
        </w:rPr>
        <w:t>ïe</w:t>
      </w:r>
      <w:r w:rsidRPr="00B552B6">
        <w:rPr>
          <w:rFonts w:asciiTheme="minorHAnsi" w:hAnsiTheme="minorHAnsi"/>
          <w:b/>
        </w:rPr>
        <w:t>k, St.-Margrietstraat 33 te 9000 Gent (instellingsnummer: 021162)</w:t>
      </w:r>
    </w:p>
    <w:p w14:paraId="065107CE" w14:textId="77777777" w:rsidR="00485C82" w:rsidRPr="00B552B6" w:rsidRDefault="00485C82" w:rsidP="000028A1">
      <w:pPr>
        <w:tabs>
          <w:tab w:val="left" w:leader="dot" w:pos="11199"/>
        </w:tabs>
        <w:spacing w:after="240"/>
        <w:ind w:left="1080"/>
        <w:jc w:val="both"/>
        <w:rPr>
          <w:rFonts w:asciiTheme="minorHAnsi" w:hAnsiTheme="minorHAnsi"/>
          <w:b/>
        </w:rPr>
      </w:pPr>
      <w:r w:rsidRPr="00B552B6">
        <w:rPr>
          <w:rFonts w:asciiTheme="minorHAnsi" w:hAnsiTheme="minorHAnsi"/>
          <w:b/>
        </w:rPr>
        <w:t>3. GVB De Moza</w:t>
      </w:r>
      <w:r w:rsidR="009723A1" w:rsidRPr="00B552B6">
        <w:rPr>
          <w:rFonts w:asciiTheme="minorHAnsi" w:hAnsiTheme="minorHAnsi"/>
          <w:b/>
        </w:rPr>
        <w:t>ïek</w:t>
      </w:r>
      <w:r w:rsidRPr="00B552B6">
        <w:rPr>
          <w:rFonts w:asciiTheme="minorHAnsi" w:hAnsiTheme="minorHAnsi"/>
          <w:b/>
        </w:rPr>
        <w:t xml:space="preserve"> BIS, </w:t>
      </w:r>
      <w:r w:rsidR="0071260C" w:rsidRPr="00B552B6">
        <w:rPr>
          <w:rFonts w:asciiTheme="minorHAnsi" w:hAnsiTheme="minorHAnsi"/>
          <w:b/>
        </w:rPr>
        <w:t>Kaprijkestraat 12</w:t>
      </w:r>
      <w:r w:rsidR="0071260C" w:rsidRPr="00B552B6">
        <w:rPr>
          <w:rFonts w:asciiTheme="minorHAnsi" w:hAnsiTheme="minorHAnsi" w:cs="Arial"/>
          <w:b/>
        </w:rPr>
        <w:t xml:space="preserve"> </w:t>
      </w:r>
      <w:r w:rsidRPr="00B552B6">
        <w:rPr>
          <w:rFonts w:asciiTheme="minorHAnsi" w:hAnsiTheme="minorHAnsi"/>
          <w:b/>
        </w:rPr>
        <w:t xml:space="preserve">te 9000 Gent (instellingsnummer: 129551) </w:t>
      </w:r>
    </w:p>
    <w:p w14:paraId="6DA51119" w14:textId="77777777" w:rsidR="000028A1" w:rsidRPr="00B552B6" w:rsidRDefault="00485C82" w:rsidP="000028A1">
      <w:pPr>
        <w:widowControl w:val="0"/>
        <w:numPr>
          <w:ilvl w:val="0"/>
          <w:numId w:val="4"/>
        </w:numPr>
        <w:tabs>
          <w:tab w:val="left" w:leader="dot" w:pos="9582"/>
        </w:tabs>
        <w:autoSpaceDE w:val="0"/>
        <w:autoSpaceDN w:val="0"/>
        <w:adjustRightInd w:val="0"/>
        <w:spacing w:after="240"/>
        <w:jc w:val="both"/>
        <w:rPr>
          <w:rFonts w:asciiTheme="minorHAnsi" w:hAnsiTheme="minorHAnsi"/>
          <w:b/>
        </w:rPr>
      </w:pPr>
      <w:r w:rsidRPr="00B552B6">
        <w:rPr>
          <w:rFonts w:asciiTheme="minorHAnsi" w:hAnsiTheme="minorHAnsi"/>
          <w:b/>
        </w:rPr>
        <w:t>4</w:t>
      </w:r>
      <w:r w:rsidR="000028A1" w:rsidRPr="00B552B6">
        <w:rPr>
          <w:rFonts w:asciiTheme="minorHAnsi" w:hAnsiTheme="minorHAnsi"/>
          <w:b/>
        </w:rPr>
        <w:t>. GVB Sint-Bavo, Apostelhuizen 2 te 9000 Gent (instellingsnummer: 021154)</w:t>
      </w:r>
    </w:p>
    <w:p w14:paraId="708DCCD0" w14:textId="77777777" w:rsidR="000028A1" w:rsidRPr="00B552B6" w:rsidRDefault="00485C82" w:rsidP="000028A1">
      <w:pPr>
        <w:widowControl w:val="0"/>
        <w:numPr>
          <w:ilvl w:val="0"/>
          <w:numId w:val="4"/>
        </w:numPr>
        <w:tabs>
          <w:tab w:val="left" w:leader="dot" w:pos="9582"/>
        </w:tabs>
        <w:autoSpaceDE w:val="0"/>
        <w:autoSpaceDN w:val="0"/>
        <w:adjustRightInd w:val="0"/>
        <w:spacing w:after="240"/>
        <w:jc w:val="both"/>
        <w:rPr>
          <w:rFonts w:asciiTheme="minorHAnsi" w:hAnsiTheme="minorHAnsi"/>
          <w:b/>
        </w:rPr>
      </w:pPr>
      <w:r w:rsidRPr="00B552B6">
        <w:rPr>
          <w:rFonts w:asciiTheme="minorHAnsi" w:hAnsiTheme="minorHAnsi"/>
          <w:b/>
        </w:rPr>
        <w:t>5</w:t>
      </w:r>
      <w:r w:rsidR="000028A1" w:rsidRPr="00B552B6">
        <w:rPr>
          <w:rFonts w:asciiTheme="minorHAnsi" w:hAnsiTheme="minorHAnsi"/>
          <w:b/>
        </w:rPr>
        <w:t>. GVB</w:t>
      </w:r>
      <w:r w:rsidR="00CD3B70" w:rsidRPr="00B552B6">
        <w:rPr>
          <w:rFonts w:asciiTheme="minorHAnsi" w:hAnsiTheme="minorHAnsi"/>
          <w:b/>
        </w:rPr>
        <w:t xml:space="preserve"> Klimrek </w:t>
      </w:r>
      <w:r w:rsidR="00433F61" w:rsidRPr="00B552B6">
        <w:rPr>
          <w:rFonts w:asciiTheme="minorHAnsi" w:hAnsiTheme="minorHAnsi"/>
          <w:b/>
        </w:rPr>
        <w:t>RS</w:t>
      </w:r>
      <w:r w:rsidR="000028A1" w:rsidRPr="00B552B6">
        <w:rPr>
          <w:rFonts w:asciiTheme="minorHAnsi" w:hAnsiTheme="minorHAnsi"/>
          <w:b/>
        </w:rPr>
        <w:t>, Reinaertstraat 26 te 9000 Gent (instellingsnummer: 021171)</w:t>
      </w:r>
    </w:p>
    <w:p w14:paraId="0AF73496" w14:textId="77777777" w:rsidR="00CD3B70" w:rsidRPr="00B552B6" w:rsidRDefault="00CD3B70" w:rsidP="00CD3B70">
      <w:pPr>
        <w:widowControl w:val="0"/>
        <w:tabs>
          <w:tab w:val="left" w:leader="dot" w:pos="9582"/>
        </w:tabs>
        <w:autoSpaceDE w:val="0"/>
        <w:autoSpaceDN w:val="0"/>
        <w:adjustRightInd w:val="0"/>
        <w:spacing w:after="240"/>
        <w:ind w:left="1080"/>
        <w:jc w:val="both"/>
        <w:rPr>
          <w:rFonts w:asciiTheme="minorHAnsi" w:hAnsiTheme="minorHAnsi"/>
          <w:b/>
        </w:rPr>
      </w:pPr>
      <w:r w:rsidRPr="00B552B6">
        <w:rPr>
          <w:rFonts w:asciiTheme="minorHAnsi" w:hAnsiTheme="minorHAnsi"/>
          <w:b/>
        </w:rPr>
        <w:t>6. GVB</w:t>
      </w:r>
      <w:r w:rsidR="00433F61" w:rsidRPr="00B552B6">
        <w:rPr>
          <w:rFonts w:asciiTheme="minorHAnsi" w:hAnsiTheme="minorHAnsi"/>
          <w:b/>
        </w:rPr>
        <w:t xml:space="preserve"> </w:t>
      </w:r>
      <w:r w:rsidRPr="00B552B6">
        <w:rPr>
          <w:rFonts w:asciiTheme="minorHAnsi" w:hAnsiTheme="minorHAnsi"/>
          <w:b/>
        </w:rPr>
        <w:t xml:space="preserve">Klimrek </w:t>
      </w:r>
      <w:r w:rsidR="00433F61" w:rsidRPr="00B552B6">
        <w:rPr>
          <w:rFonts w:asciiTheme="minorHAnsi" w:hAnsiTheme="minorHAnsi"/>
          <w:b/>
        </w:rPr>
        <w:t>VB</w:t>
      </w:r>
      <w:r w:rsidRPr="00B552B6">
        <w:rPr>
          <w:rFonts w:asciiTheme="minorHAnsi" w:hAnsiTheme="minorHAnsi"/>
          <w:b/>
        </w:rPr>
        <w:t>,</w:t>
      </w:r>
      <w:r w:rsidR="00D371C6" w:rsidRPr="00B552B6">
        <w:rPr>
          <w:rFonts w:asciiTheme="minorHAnsi" w:hAnsiTheme="minorHAnsi"/>
          <w:b/>
        </w:rPr>
        <w:t xml:space="preserve"> Edmond Van Beverenplein 15 te 9000 Gent (instellingsnummer: 130146 )</w:t>
      </w:r>
    </w:p>
    <w:p w14:paraId="48A91D0F" w14:textId="77777777" w:rsidR="000028A1" w:rsidRPr="00B552B6" w:rsidRDefault="00CD3B70" w:rsidP="000028A1">
      <w:pPr>
        <w:tabs>
          <w:tab w:val="left" w:leader="dot" w:pos="9582"/>
        </w:tabs>
        <w:spacing w:after="240"/>
        <w:ind w:left="1080"/>
        <w:jc w:val="both"/>
        <w:rPr>
          <w:rFonts w:asciiTheme="minorHAnsi" w:hAnsiTheme="minorHAnsi"/>
          <w:b/>
        </w:rPr>
      </w:pPr>
      <w:r w:rsidRPr="00B552B6">
        <w:rPr>
          <w:rFonts w:asciiTheme="minorHAnsi" w:hAnsiTheme="minorHAnsi"/>
          <w:b/>
        </w:rPr>
        <w:lastRenderedPageBreak/>
        <w:t>7</w:t>
      </w:r>
      <w:r w:rsidR="000028A1" w:rsidRPr="00B552B6">
        <w:rPr>
          <w:rFonts w:asciiTheme="minorHAnsi" w:hAnsiTheme="minorHAnsi"/>
          <w:b/>
        </w:rPr>
        <w:t>. GVB De Boomhut, Boomstraat 77 te 9000 Gent (instellingsnummer: 021196)</w:t>
      </w:r>
    </w:p>
    <w:p w14:paraId="1ACC95A1" w14:textId="77777777" w:rsidR="00636BC7" w:rsidRPr="00F14272" w:rsidRDefault="00636BC7" w:rsidP="00F14272">
      <w:pPr>
        <w:widowControl w:val="0"/>
        <w:numPr>
          <w:ilvl w:val="0"/>
          <w:numId w:val="4"/>
        </w:numPr>
        <w:tabs>
          <w:tab w:val="left" w:leader="dot" w:pos="9582"/>
        </w:tabs>
        <w:autoSpaceDE w:val="0"/>
        <w:autoSpaceDN w:val="0"/>
        <w:adjustRightInd w:val="0"/>
        <w:spacing w:after="240"/>
        <w:rPr>
          <w:rFonts w:asciiTheme="minorHAnsi" w:hAnsiTheme="minorHAnsi"/>
          <w:b/>
        </w:rPr>
      </w:pPr>
      <w:r w:rsidRPr="00B552B6">
        <w:rPr>
          <w:rFonts w:asciiTheme="minorHAnsi" w:hAnsiTheme="minorHAnsi"/>
          <w:b/>
        </w:rPr>
        <w:t>8. GVB De Sprankel, Kloosterstraat</w:t>
      </w:r>
      <w:r w:rsidR="00F14272">
        <w:rPr>
          <w:rFonts w:asciiTheme="minorHAnsi" w:hAnsiTheme="minorHAnsi"/>
          <w:b/>
        </w:rPr>
        <w:t xml:space="preserve"> 33 te 9080 Lochristi </w:t>
      </w:r>
      <w:r w:rsidRPr="00F14272">
        <w:rPr>
          <w:rFonts w:asciiTheme="minorHAnsi" w:hAnsiTheme="minorHAnsi"/>
          <w:b/>
        </w:rPr>
        <w:t>(instellingsnummer: 021527)</w:t>
      </w:r>
    </w:p>
    <w:p w14:paraId="3594F869" w14:textId="77777777" w:rsidR="00636BC7" w:rsidRPr="00B552B6" w:rsidRDefault="00636BC7" w:rsidP="00F14272">
      <w:pPr>
        <w:widowControl w:val="0"/>
        <w:tabs>
          <w:tab w:val="left" w:leader="dot" w:pos="9582"/>
        </w:tabs>
        <w:autoSpaceDE w:val="0"/>
        <w:autoSpaceDN w:val="0"/>
        <w:adjustRightInd w:val="0"/>
        <w:spacing w:after="240"/>
        <w:ind w:left="1080"/>
        <w:rPr>
          <w:rFonts w:asciiTheme="minorHAnsi" w:hAnsiTheme="minorHAnsi"/>
          <w:b/>
        </w:rPr>
      </w:pPr>
      <w:r w:rsidRPr="00B552B6">
        <w:rPr>
          <w:rFonts w:asciiTheme="minorHAnsi" w:hAnsiTheme="minorHAnsi"/>
          <w:b/>
        </w:rPr>
        <w:t>9. GVB De Weg-Wijzer, Zaffelare-Do</w:t>
      </w:r>
      <w:r w:rsidR="00F14272">
        <w:rPr>
          <w:rFonts w:asciiTheme="minorHAnsi" w:hAnsiTheme="minorHAnsi"/>
          <w:b/>
        </w:rPr>
        <w:t xml:space="preserve">rp </w:t>
      </w:r>
      <w:r w:rsidR="000848E2">
        <w:rPr>
          <w:rFonts w:asciiTheme="minorHAnsi" w:hAnsiTheme="minorHAnsi"/>
          <w:b/>
        </w:rPr>
        <w:t>6</w:t>
      </w:r>
      <w:r w:rsidR="00F14272">
        <w:rPr>
          <w:rFonts w:asciiTheme="minorHAnsi" w:hAnsiTheme="minorHAnsi"/>
          <w:b/>
        </w:rPr>
        <w:t xml:space="preserve"> te 9080 Lochristi</w:t>
      </w:r>
      <w:r w:rsidR="003770E0">
        <w:rPr>
          <w:rFonts w:asciiTheme="minorHAnsi" w:hAnsiTheme="minorHAnsi"/>
          <w:b/>
        </w:rPr>
        <w:t xml:space="preserve"> </w:t>
      </w:r>
      <w:r w:rsidRPr="00B552B6">
        <w:rPr>
          <w:rFonts w:asciiTheme="minorHAnsi" w:hAnsiTheme="minorHAnsi"/>
          <w:b/>
        </w:rPr>
        <w:t>(instellingsnummer: 021535)</w:t>
      </w:r>
    </w:p>
    <w:p w14:paraId="2F0AB374" w14:textId="77777777" w:rsidR="000028A1" w:rsidRPr="00B552B6" w:rsidRDefault="00636BC7" w:rsidP="000028A1">
      <w:pPr>
        <w:widowControl w:val="0"/>
        <w:numPr>
          <w:ilvl w:val="0"/>
          <w:numId w:val="4"/>
        </w:numPr>
        <w:tabs>
          <w:tab w:val="left" w:leader="dot" w:pos="9582"/>
        </w:tabs>
        <w:autoSpaceDE w:val="0"/>
        <w:autoSpaceDN w:val="0"/>
        <w:adjustRightInd w:val="0"/>
        <w:spacing w:after="240"/>
        <w:rPr>
          <w:rFonts w:asciiTheme="minorHAnsi" w:hAnsiTheme="minorHAnsi"/>
          <w:b/>
        </w:rPr>
      </w:pPr>
      <w:r w:rsidRPr="00B552B6">
        <w:rPr>
          <w:rFonts w:asciiTheme="minorHAnsi" w:hAnsiTheme="minorHAnsi"/>
          <w:b/>
        </w:rPr>
        <w:t>10</w:t>
      </w:r>
      <w:r w:rsidR="000028A1" w:rsidRPr="00B552B6">
        <w:rPr>
          <w:rFonts w:asciiTheme="minorHAnsi" w:hAnsiTheme="minorHAnsi"/>
          <w:b/>
        </w:rPr>
        <w:t>. BuBaO</w:t>
      </w:r>
      <w:r w:rsidR="0041492E">
        <w:rPr>
          <w:rFonts w:asciiTheme="minorHAnsi" w:hAnsiTheme="minorHAnsi"/>
          <w:b/>
        </w:rPr>
        <w:t xml:space="preserve"> |</w:t>
      </w:r>
      <w:r w:rsidR="000028A1" w:rsidRPr="00B552B6">
        <w:rPr>
          <w:rFonts w:asciiTheme="minorHAnsi" w:hAnsiTheme="minorHAnsi"/>
          <w:b/>
        </w:rPr>
        <w:t xml:space="preserve"> </w:t>
      </w:r>
      <w:r w:rsidR="00C11DE4" w:rsidRPr="00B552B6">
        <w:rPr>
          <w:rFonts w:asciiTheme="minorHAnsi" w:hAnsiTheme="minorHAnsi"/>
          <w:b/>
        </w:rPr>
        <w:t xml:space="preserve">VZW </w:t>
      </w:r>
      <w:r w:rsidR="000028A1" w:rsidRPr="00B552B6">
        <w:rPr>
          <w:rFonts w:asciiTheme="minorHAnsi" w:hAnsiTheme="minorHAnsi"/>
          <w:b/>
        </w:rPr>
        <w:t>Sint Lieven</w:t>
      </w:r>
      <w:r w:rsidR="00C11DE4">
        <w:rPr>
          <w:rFonts w:asciiTheme="minorHAnsi" w:hAnsiTheme="minorHAnsi"/>
          <w:b/>
        </w:rPr>
        <w:t>spoort, St.-Lievenspoortstraat 141</w:t>
      </w:r>
      <w:r w:rsidR="000028A1" w:rsidRPr="00B552B6">
        <w:rPr>
          <w:rFonts w:asciiTheme="minorHAnsi" w:hAnsiTheme="minorHAnsi"/>
          <w:b/>
        </w:rPr>
        <w:t xml:space="preserve"> te 9000 Gent (instellingsnummer: 026864)</w:t>
      </w:r>
    </w:p>
    <w:p w14:paraId="489344C7" w14:textId="77777777" w:rsidR="000028A1" w:rsidRPr="00B552B6" w:rsidRDefault="000028A1" w:rsidP="000028A1">
      <w:pPr>
        <w:tabs>
          <w:tab w:val="left" w:leader="dot" w:pos="9582"/>
        </w:tabs>
        <w:spacing w:after="240"/>
        <w:jc w:val="both"/>
        <w:rPr>
          <w:rFonts w:asciiTheme="minorHAnsi" w:hAnsiTheme="minorHAnsi"/>
          <w:b/>
        </w:rPr>
      </w:pPr>
      <w:r w:rsidRPr="00B552B6">
        <w:rPr>
          <w:rFonts w:asciiTheme="minorHAnsi" w:hAnsiTheme="minorHAnsi"/>
          <w:b/>
        </w:rPr>
        <w:t>en samen vormend de Scholengemeenschap Gent-Bab(b)el (nummer 121772),</w:t>
      </w:r>
    </w:p>
    <w:p w14:paraId="54C265C0" w14:textId="77777777" w:rsidR="00B552B6" w:rsidRPr="00B552B6" w:rsidRDefault="00B552B6" w:rsidP="00B552B6">
      <w:pPr>
        <w:pStyle w:val="VVKSOTekst"/>
        <w:spacing w:after="120" w:line="240" w:lineRule="auto"/>
        <w:jc w:val="left"/>
        <w:rPr>
          <w:rFonts w:asciiTheme="minorHAnsi" w:hAnsiTheme="minorHAnsi"/>
          <w:sz w:val="24"/>
          <w:szCs w:val="24"/>
        </w:rPr>
      </w:pPr>
      <w:r w:rsidRPr="00B552B6">
        <w:rPr>
          <w:rFonts w:asciiTheme="minorHAnsi" w:hAnsiTheme="minorHAnsi"/>
          <w:sz w:val="24"/>
          <w:szCs w:val="24"/>
        </w:rPr>
        <w:t>delen hierbij aan de personeelsleden van alle scholen die behoren tot genoemde scholengemeen</w:t>
      </w:r>
      <w:r w:rsidRPr="00B552B6">
        <w:rPr>
          <w:rFonts w:asciiTheme="minorHAnsi" w:hAnsiTheme="minorHAnsi"/>
          <w:sz w:val="24"/>
          <w:szCs w:val="24"/>
        </w:rPr>
        <w:softHyphen/>
        <w:t>schap</w:t>
      </w:r>
      <w:r w:rsidRPr="00B552B6">
        <w:rPr>
          <w:rStyle w:val="Voetnootmarkering"/>
          <w:rFonts w:asciiTheme="minorHAnsi" w:hAnsiTheme="minorHAnsi"/>
          <w:sz w:val="24"/>
          <w:szCs w:val="24"/>
        </w:rPr>
        <w:footnoteReference w:id="1"/>
      </w:r>
      <w:r w:rsidRPr="00B552B6">
        <w:rPr>
          <w:rFonts w:asciiTheme="minorHAnsi" w:hAnsiTheme="minorHAnsi"/>
          <w:sz w:val="24"/>
          <w:szCs w:val="24"/>
        </w:rPr>
        <w:t>, de vacante betrekkingen in wervingsambten in de bovengenoemde scholen mee, conform art. 33 van het decreet Rechtspositie Personeelsleden Gesubsidieerd Onderwijs van 27 maart 1991</w:t>
      </w:r>
      <w:r w:rsidR="00813FCF">
        <w:rPr>
          <w:rFonts w:asciiTheme="minorHAnsi" w:hAnsiTheme="minorHAnsi"/>
          <w:sz w:val="24"/>
          <w:szCs w:val="24"/>
        </w:rPr>
        <w:t>, zoals gewijzigd</w:t>
      </w:r>
      <w:r w:rsidRPr="00B552B6">
        <w:rPr>
          <w:rFonts w:asciiTheme="minorHAnsi" w:hAnsiTheme="minorHAnsi"/>
          <w:sz w:val="24"/>
          <w:szCs w:val="24"/>
        </w:rPr>
        <w:t>.</w:t>
      </w:r>
    </w:p>
    <w:p w14:paraId="24752B79" w14:textId="77777777" w:rsidR="00B552B6" w:rsidRPr="00B552B6" w:rsidRDefault="00B552B6" w:rsidP="00B552B6">
      <w:pPr>
        <w:pStyle w:val="VVKSOTekst"/>
        <w:spacing w:after="120" w:line="240" w:lineRule="auto"/>
        <w:jc w:val="left"/>
        <w:rPr>
          <w:rFonts w:asciiTheme="minorHAnsi" w:hAnsiTheme="minorHAnsi"/>
          <w:sz w:val="24"/>
          <w:szCs w:val="24"/>
        </w:rPr>
      </w:pPr>
      <w:r w:rsidRPr="00B552B6">
        <w:rPr>
          <w:rFonts w:asciiTheme="minorHAnsi" w:hAnsiTheme="minorHAnsi"/>
          <w:sz w:val="24"/>
          <w:szCs w:val="24"/>
        </w:rPr>
        <w:t>Deze betrekkingen worden in bijlage omschreven per school, waarbij een onderscheid wordt gemaakt tus</w:t>
      </w:r>
      <w:r w:rsidRPr="00B552B6">
        <w:rPr>
          <w:rFonts w:asciiTheme="minorHAnsi" w:hAnsiTheme="minorHAnsi"/>
          <w:sz w:val="24"/>
          <w:szCs w:val="24"/>
        </w:rPr>
        <w:softHyphen/>
        <w:t>sen de verschillende instellingsnummers.</w:t>
      </w:r>
    </w:p>
    <w:p w14:paraId="3E119121" w14:textId="0A87B44F" w:rsidR="00A3157C" w:rsidRPr="00A3157C" w:rsidRDefault="00A3157C" w:rsidP="00A3157C">
      <w:pPr>
        <w:pStyle w:val="VVKSOTekst"/>
        <w:spacing w:after="120" w:line="240" w:lineRule="auto"/>
        <w:jc w:val="left"/>
        <w:rPr>
          <w:rFonts w:asciiTheme="minorHAnsi" w:hAnsiTheme="minorHAnsi" w:cstheme="minorHAnsi"/>
          <w:sz w:val="24"/>
          <w:szCs w:val="24"/>
          <w:shd w:val="clear" w:color="auto" w:fill="FFE196"/>
        </w:rPr>
      </w:pPr>
      <w:r w:rsidRPr="00A3157C">
        <w:rPr>
          <w:rFonts w:asciiTheme="minorHAnsi" w:hAnsiTheme="minorHAnsi" w:cstheme="minorHAnsi"/>
          <w:sz w:val="24"/>
          <w:szCs w:val="24"/>
        </w:rPr>
        <w:t>Hierna vindt u tevens de voorwaarden om in aanmerking te komen voor vaste benoeming in een wervings</w:t>
      </w:r>
      <w:r w:rsidRPr="00A3157C">
        <w:rPr>
          <w:rFonts w:asciiTheme="minorHAnsi" w:hAnsiTheme="minorHAnsi" w:cstheme="minorHAnsi"/>
          <w:sz w:val="24"/>
          <w:szCs w:val="24"/>
        </w:rPr>
        <w:softHyphen/>
        <w:t>ambt conform art. 33 van het decreet Rechtspositie Personeelsleden Gesubsidieerd Onderwijs van 27 maart 1991</w:t>
      </w:r>
      <w:r w:rsidR="00813FCF">
        <w:rPr>
          <w:rFonts w:asciiTheme="minorHAnsi" w:hAnsiTheme="minorHAnsi" w:cstheme="minorHAnsi"/>
          <w:sz w:val="24"/>
          <w:szCs w:val="24"/>
        </w:rPr>
        <w:t xml:space="preserve">, </w:t>
      </w:r>
      <w:r w:rsidR="00813FCF" w:rsidRPr="00732E6D">
        <w:rPr>
          <w:rFonts w:asciiTheme="minorHAnsi" w:hAnsiTheme="minorHAnsi" w:cstheme="minorHAnsi"/>
          <w:sz w:val="24"/>
          <w:szCs w:val="24"/>
          <w:shd w:val="clear" w:color="auto" w:fill="FFFF00"/>
        </w:rPr>
        <w:t>zoals van kracht vanaf 15 oktober 201</w:t>
      </w:r>
      <w:r w:rsidR="00706D98">
        <w:rPr>
          <w:rFonts w:asciiTheme="minorHAnsi" w:hAnsiTheme="minorHAnsi" w:cstheme="minorHAnsi"/>
          <w:sz w:val="24"/>
          <w:szCs w:val="24"/>
          <w:shd w:val="clear" w:color="auto" w:fill="FFFF00"/>
        </w:rPr>
        <w:t>8</w:t>
      </w:r>
      <w:r w:rsidRPr="00813FCF">
        <w:rPr>
          <w:rFonts w:asciiTheme="minorHAnsi" w:hAnsiTheme="minorHAnsi" w:cstheme="minorHAnsi"/>
          <w:sz w:val="24"/>
          <w:szCs w:val="24"/>
        </w:rPr>
        <w:t>.</w:t>
      </w:r>
    </w:p>
    <w:p w14:paraId="0F84E103" w14:textId="77777777" w:rsidR="00F15E2F" w:rsidRDefault="000028A1" w:rsidP="000848E2">
      <w:pPr>
        <w:rPr>
          <w:highlight w:val="yellow"/>
        </w:rPr>
      </w:pPr>
      <w:r w:rsidRPr="00B552B6">
        <w:rPr>
          <w:rFonts w:asciiTheme="minorHAnsi" w:hAnsiTheme="minorHAnsi"/>
        </w:rPr>
        <w:t xml:space="preserve">De kandidaturen voor een vaste benoeming in één of meer van de hierna omschreven vacante betrekkingen moeten </w:t>
      </w:r>
      <w:r w:rsidR="00582B8F">
        <w:rPr>
          <w:rFonts w:asciiTheme="minorHAnsi" w:hAnsiTheme="minorHAnsi"/>
        </w:rPr>
        <w:t xml:space="preserve">voor 15 december 2019 </w:t>
      </w:r>
      <w:r w:rsidR="00415742">
        <w:rPr>
          <w:rFonts w:asciiTheme="minorHAnsi" w:hAnsiTheme="minorHAnsi"/>
        </w:rPr>
        <w:t xml:space="preserve">ingediend worden </w:t>
      </w:r>
      <w:r w:rsidR="00587378" w:rsidRPr="00790934">
        <w:rPr>
          <w:rFonts w:ascii="Calibri" w:hAnsi="Calibri"/>
          <w:bCs/>
          <w:iCs/>
          <w:lang w:val="nl-NL"/>
        </w:rPr>
        <w:t xml:space="preserve">met een </w:t>
      </w:r>
      <w:r w:rsidR="00587378" w:rsidRPr="00740D57">
        <w:rPr>
          <w:rFonts w:ascii="Calibri" w:hAnsi="Calibri"/>
          <w:b/>
          <w:bCs/>
          <w:iCs/>
          <w:highlight w:val="yellow"/>
          <w:u w:val="single"/>
          <w:lang w:val="nl-NL"/>
        </w:rPr>
        <w:t xml:space="preserve">per post aangetekende </w:t>
      </w:r>
      <w:r w:rsidR="00587378" w:rsidRPr="00984FF8">
        <w:rPr>
          <w:rFonts w:ascii="Calibri" w:hAnsi="Calibri"/>
          <w:b/>
          <w:bCs/>
          <w:iCs/>
          <w:highlight w:val="yellow"/>
          <w:u w:val="single"/>
          <w:lang w:val="nl-NL"/>
        </w:rPr>
        <w:t>brief</w:t>
      </w:r>
      <w:r w:rsidR="00776C08" w:rsidRPr="00984FF8">
        <w:rPr>
          <w:rFonts w:ascii="Calibri" w:hAnsi="Calibri"/>
          <w:bCs/>
          <w:iCs/>
          <w:highlight w:val="yellow"/>
          <w:lang w:val="nl-NL"/>
        </w:rPr>
        <w:t xml:space="preserve">, </w:t>
      </w:r>
      <w:r w:rsidR="00587378" w:rsidRPr="00984FF8">
        <w:rPr>
          <w:rFonts w:ascii="Calibri" w:hAnsi="Calibri"/>
          <w:b/>
          <w:bCs/>
          <w:iCs/>
          <w:highlight w:val="yellow"/>
          <w:u w:val="single"/>
          <w:lang w:val="nl-NL"/>
        </w:rPr>
        <w:t>gericht aan het eigen</w:t>
      </w:r>
      <w:r w:rsidR="00587378" w:rsidRPr="00984FF8">
        <w:rPr>
          <w:rFonts w:ascii="Calibri" w:hAnsi="Calibri"/>
          <w:bCs/>
          <w:iCs/>
          <w:highlight w:val="yellow"/>
          <w:lang w:val="nl-NL"/>
        </w:rPr>
        <w:t xml:space="preserve"> </w:t>
      </w:r>
      <w:r w:rsidR="00587378" w:rsidRPr="00984FF8">
        <w:rPr>
          <w:rFonts w:ascii="Calibri" w:hAnsi="Calibri"/>
          <w:b/>
          <w:bCs/>
          <w:iCs/>
          <w:highlight w:val="yellow"/>
          <w:u w:val="single"/>
          <w:lang w:val="nl-NL"/>
        </w:rPr>
        <w:t>schoolbestuur</w:t>
      </w:r>
      <w:r w:rsidR="000848E2" w:rsidRPr="00984FF8">
        <w:rPr>
          <w:rFonts w:ascii="Calibri" w:hAnsi="Calibri"/>
          <w:b/>
          <w:bCs/>
          <w:iCs/>
          <w:highlight w:val="yellow"/>
          <w:lang w:val="nl-NL"/>
        </w:rPr>
        <w:t xml:space="preserve"> </w:t>
      </w:r>
      <w:r w:rsidR="00971846" w:rsidRPr="00707EF8">
        <w:rPr>
          <w:rFonts w:ascii="Calibri" w:hAnsi="Calibri"/>
          <w:b/>
          <w:bCs/>
          <w:iCs/>
          <w:highlight w:val="yellow"/>
          <w:lang w:val="nl-NL"/>
        </w:rPr>
        <w:t>met</w:t>
      </w:r>
      <w:r w:rsidR="000848E2" w:rsidRPr="00707EF8">
        <w:rPr>
          <w:rFonts w:ascii="Calibri" w:hAnsi="Calibri"/>
          <w:b/>
          <w:bCs/>
          <w:iCs/>
          <w:highlight w:val="yellow"/>
          <w:u w:val="single"/>
          <w:lang w:val="nl-NL"/>
        </w:rPr>
        <w:t xml:space="preserve"> </w:t>
      </w:r>
      <w:r w:rsidR="000848E2" w:rsidRPr="000848E2">
        <w:rPr>
          <w:rFonts w:ascii="Calibri" w:hAnsi="Calibri"/>
          <w:b/>
          <w:bCs/>
          <w:iCs/>
          <w:highlight w:val="yellow"/>
          <w:u w:val="single"/>
          <w:lang w:val="nl-NL"/>
        </w:rPr>
        <w:t>postadres: S</w:t>
      </w:r>
      <w:r w:rsidR="00471D6B">
        <w:rPr>
          <w:rFonts w:ascii="Calibri" w:hAnsi="Calibri"/>
          <w:b/>
          <w:bCs/>
          <w:iCs/>
          <w:highlight w:val="yellow"/>
          <w:u w:val="single"/>
          <w:lang w:val="nl-NL"/>
        </w:rPr>
        <w:t>in</w:t>
      </w:r>
      <w:r w:rsidR="000848E2" w:rsidRPr="000848E2">
        <w:rPr>
          <w:rFonts w:ascii="Calibri" w:hAnsi="Calibri"/>
          <w:b/>
          <w:bCs/>
          <w:iCs/>
          <w:highlight w:val="yellow"/>
          <w:u w:val="single"/>
          <w:lang w:val="nl-NL"/>
        </w:rPr>
        <w:t>t-Salvatorstraat 14A te 9000 Gent</w:t>
      </w:r>
      <w:r w:rsidR="000848E2" w:rsidRPr="00D633AF">
        <w:rPr>
          <w:rFonts w:ascii="Calibri" w:hAnsi="Calibri"/>
          <w:b/>
          <w:bCs/>
          <w:iCs/>
          <w:highlight w:val="yellow"/>
          <w:u w:val="single"/>
          <w:lang w:val="nl-NL"/>
        </w:rPr>
        <w:t xml:space="preserve">.  </w:t>
      </w:r>
      <w:r w:rsidR="001B0B46" w:rsidRPr="00D633AF">
        <w:rPr>
          <w:rFonts w:ascii="Calibri" w:hAnsi="Calibri"/>
          <w:b/>
          <w:bCs/>
          <w:iCs/>
          <w:highlight w:val="yellow"/>
          <w:u w:val="single"/>
          <w:lang w:val="nl-NL"/>
        </w:rPr>
        <w:t xml:space="preserve">Gelieve </w:t>
      </w:r>
      <w:r w:rsidR="00D633AF" w:rsidRPr="00D633AF">
        <w:rPr>
          <w:rFonts w:ascii="Calibri" w:hAnsi="Calibri"/>
          <w:b/>
          <w:bCs/>
          <w:iCs/>
          <w:highlight w:val="yellow"/>
          <w:u w:val="single"/>
          <w:lang w:val="nl-NL"/>
        </w:rPr>
        <w:t>ook</w:t>
      </w:r>
      <w:r w:rsidR="001B0B46" w:rsidRPr="00D633AF">
        <w:rPr>
          <w:rFonts w:ascii="Calibri" w:hAnsi="Calibri"/>
          <w:b/>
          <w:bCs/>
          <w:iCs/>
          <w:highlight w:val="yellow"/>
          <w:u w:val="single"/>
          <w:lang w:val="nl-NL"/>
        </w:rPr>
        <w:t xml:space="preserve"> een kopie van de kandidaatstelling af te geven aan de eigen </w:t>
      </w:r>
      <w:r w:rsidR="001B0B46" w:rsidRPr="00F15E2F">
        <w:rPr>
          <w:rFonts w:ascii="Calibri" w:hAnsi="Calibri"/>
          <w:b/>
          <w:bCs/>
          <w:iCs/>
          <w:highlight w:val="yellow"/>
          <w:u w:val="single"/>
          <w:lang w:val="nl-NL"/>
        </w:rPr>
        <w:t>directeur</w:t>
      </w:r>
      <w:r w:rsidR="00971846" w:rsidRPr="00F15E2F">
        <w:rPr>
          <w:rFonts w:ascii="Calibri" w:hAnsi="Calibri"/>
          <w:b/>
          <w:bCs/>
          <w:iCs/>
          <w:highlight w:val="yellow"/>
          <w:u w:val="single"/>
          <w:lang w:val="nl-NL"/>
        </w:rPr>
        <w:t>.</w:t>
      </w:r>
      <w:r w:rsidR="00696891" w:rsidRPr="00F15E2F">
        <w:rPr>
          <w:highlight w:val="yellow"/>
        </w:rPr>
        <w:t xml:space="preserve"> </w:t>
      </w:r>
    </w:p>
    <w:p w14:paraId="42F98677" w14:textId="1E481C4A" w:rsidR="000848E2" w:rsidRDefault="00696891" w:rsidP="000848E2">
      <w:pPr>
        <w:rPr>
          <w:rFonts w:ascii="Calibri" w:hAnsi="Calibri"/>
          <w:b/>
          <w:bCs/>
          <w:iCs/>
          <w:u w:val="single"/>
          <w:lang w:val="nl-NL"/>
        </w:rPr>
      </w:pPr>
      <w:r w:rsidRPr="00F15E2F">
        <w:rPr>
          <w:rFonts w:ascii="Calibri" w:hAnsi="Calibri"/>
          <w:b/>
          <w:bCs/>
          <w:iCs/>
          <w:highlight w:val="yellow"/>
          <w:u w:val="single"/>
          <w:lang w:val="nl-NL"/>
        </w:rPr>
        <w:t>Om organisatorische redenen vragen wij dit te doen vóór 1 DECEMBER 2019.</w:t>
      </w:r>
    </w:p>
    <w:p w14:paraId="4F7207AB" w14:textId="77777777" w:rsidR="00984FF8" w:rsidRDefault="00984FF8" w:rsidP="000848E2">
      <w:pPr>
        <w:rPr>
          <w:rFonts w:ascii="Calibri" w:hAnsi="Calibri"/>
          <w:b/>
          <w:bCs/>
          <w:iCs/>
          <w:u w:val="single"/>
          <w:lang w:val="nl-NL"/>
        </w:rPr>
      </w:pPr>
    </w:p>
    <w:p w14:paraId="79A85726" w14:textId="3D99D76F" w:rsidR="000028A1" w:rsidRPr="00B552B6" w:rsidRDefault="000028A1" w:rsidP="000028A1">
      <w:pPr>
        <w:spacing w:after="240"/>
        <w:rPr>
          <w:rFonts w:asciiTheme="minorHAnsi" w:hAnsiTheme="minorHAnsi"/>
          <w:b/>
        </w:rPr>
      </w:pPr>
      <w:r w:rsidRPr="00B552B6">
        <w:rPr>
          <w:rFonts w:asciiTheme="minorHAnsi" w:hAnsiTheme="minorHAnsi"/>
        </w:rPr>
        <w:t xml:space="preserve">De </w:t>
      </w:r>
      <w:r w:rsidR="000D1FBE">
        <w:rPr>
          <w:rFonts w:asciiTheme="minorHAnsi" w:hAnsiTheme="minorHAnsi"/>
        </w:rPr>
        <w:t>coördinerende directeur</w:t>
      </w:r>
      <w:r w:rsidRPr="00B552B6">
        <w:rPr>
          <w:rFonts w:asciiTheme="minorHAnsi" w:hAnsiTheme="minorHAnsi"/>
        </w:rPr>
        <w:t xml:space="preserve"> notuleert deze kandidaatstelling in het:  “</w:t>
      </w:r>
      <w:r w:rsidR="00CC5CD7">
        <w:rPr>
          <w:rFonts w:asciiTheme="minorHAnsi" w:hAnsiTheme="minorHAnsi"/>
        </w:rPr>
        <w:t xml:space="preserve">Doc 27 VERZAMELLIJST KANDIDAATSTELLING TADD EN VASTE BENOEMING” </w:t>
      </w:r>
      <w:r w:rsidR="00B552B6">
        <w:rPr>
          <w:rFonts w:asciiTheme="minorHAnsi" w:hAnsiTheme="minorHAnsi"/>
        </w:rPr>
        <w:t>en</w:t>
      </w:r>
      <w:r w:rsidR="00B552B6" w:rsidRPr="00B552B6">
        <w:rPr>
          <w:rFonts w:asciiTheme="minorHAnsi" w:hAnsiTheme="minorHAnsi"/>
        </w:rPr>
        <w:t xml:space="preserve"> </w:t>
      </w:r>
      <w:r w:rsidR="00B552B6">
        <w:rPr>
          <w:rFonts w:asciiTheme="minorHAnsi" w:hAnsiTheme="minorHAnsi"/>
        </w:rPr>
        <w:t>in volgorde van ontvangst</w:t>
      </w:r>
      <w:r w:rsidR="008E6B1E">
        <w:rPr>
          <w:rFonts w:asciiTheme="minorHAnsi" w:hAnsiTheme="minorHAnsi"/>
        </w:rPr>
        <w:t>.</w:t>
      </w:r>
    </w:p>
    <w:p w14:paraId="4A24376D" w14:textId="77777777" w:rsidR="000028A1" w:rsidRPr="00B552B6" w:rsidRDefault="000028A1" w:rsidP="000028A1">
      <w:pPr>
        <w:tabs>
          <w:tab w:val="left" w:leader="dot" w:pos="2835"/>
        </w:tabs>
        <w:spacing w:after="240"/>
        <w:jc w:val="both"/>
        <w:rPr>
          <w:rFonts w:asciiTheme="minorHAnsi" w:hAnsiTheme="minorHAnsi"/>
          <w:b/>
        </w:rPr>
      </w:pPr>
      <w:r w:rsidRPr="00B552B6">
        <w:rPr>
          <w:rFonts w:asciiTheme="minorHAnsi" w:hAnsiTheme="minorHAnsi"/>
          <w:b/>
        </w:rPr>
        <w:t xml:space="preserve">De kandidaturen worden per schoolbestuur ingediend. </w:t>
      </w:r>
    </w:p>
    <w:p w14:paraId="6A6F3CB8" w14:textId="77777777" w:rsidR="000028A1" w:rsidRPr="00B552B6" w:rsidRDefault="000028A1" w:rsidP="000028A1">
      <w:pPr>
        <w:jc w:val="both"/>
        <w:rPr>
          <w:rFonts w:asciiTheme="minorHAnsi" w:hAnsiTheme="minorHAnsi"/>
        </w:rPr>
      </w:pPr>
      <w:r w:rsidRPr="00B552B6">
        <w:rPr>
          <w:rFonts w:asciiTheme="minorHAnsi" w:hAnsiTheme="minorHAnsi"/>
        </w:rPr>
        <w:t>De brief vermeldt duidelijk de school, de vacante betrekking(en) waarvoor gekandideerd wordt en, eventueel, de voorrang waarop men zich beroept en is vergezeld van de nodige dienstbewijzen.</w:t>
      </w:r>
    </w:p>
    <w:p w14:paraId="48793CCE" w14:textId="77777777" w:rsidR="000028A1" w:rsidRPr="00B552B6" w:rsidRDefault="000028A1" w:rsidP="000028A1">
      <w:pPr>
        <w:jc w:val="both"/>
        <w:rPr>
          <w:rFonts w:asciiTheme="minorHAnsi" w:hAnsiTheme="minorHAnsi"/>
        </w:rPr>
      </w:pPr>
    </w:p>
    <w:p w14:paraId="6E1E7C21" w14:textId="77777777" w:rsidR="00B552B6" w:rsidRPr="00B552B6" w:rsidRDefault="00B552B6" w:rsidP="00B552B6">
      <w:pPr>
        <w:spacing w:after="240"/>
        <w:rPr>
          <w:rFonts w:asciiTheme="minorHAnsi" w:hAnsiTheme="minorHAnsi"/>
          <w:lang w:val="nl-NL" w:eastAsia="nl-NL"/>
        </w:rPr>
      </w:pPr>
      <w:r w:rsidRPr="00B552B6">
        <w:rPr>
          <w:rFonts w:asciiTheme="minorHAnsi" w:hAnsiTheme="minorHAnsi"/>
          <w:lang w:val="nl-NL" w:eastAsia="nl-NL"/>
        </w:rPr>
        <w:t>Een vaste benoeming in een wervingsambt kan ingaan op 1</w:t>
      </w:r>
      <w:r w:rsidR="008E4C8F">
        <w:rPr>
          <w:rFonts w:asciiTheme="minorHAnsi" w:hAnsiTheme="minorHAnsi"/>
          <w:lang w:val="nl-NL" w:eastAsia="nl-NL"/>
        </w:rPr>
        <w:t xml:space="preserve"> januari nadien</w:t>
      </w:r>
      <w:r w:rsidRPr="00B552B6">
        <w:rPr>
          <w:rFonts w:asciiTheme="minorHAnsi" w:hAnsiTheme="minorHAnsi"/>
          <w:lang w:val="nl-NL" w:eastAsia="nl-NL"/>
        </w:rPr>
        <w:t>, voor zover u dan aan de wettelijke voorwaarden voldoet én benoeming nog mogelijk is in de vacant verklaarde uren.</w:t>
      </w:r>
    </w:p>
    <w:p w14:paraId="228D0144" w14:textId="77777777" w:rsidR="00481275" w:rsidRPr="00481275" w:rsidRDefault="00481275" w:rsidP="00481275">
      <w:pPr>
        <w:rPr>
          <w:rFonts w:asciiTheme="minorHAnsi" w:hAnsiTheme="minorHAnsi"/>
        </w:rPr>
      </w:pPr>
      <w:r w:rsidRPr="00481275">
        <w:rPr>
          <w:rFonts w:asciiTheme="minorHAnsi" w:hAnsiTheme="minorHAnsi"/>
          <w:b/>
        </w:rPr>
        <w:t>Voorwaarden om in aanmerking te komen voor vaste benoeming in een wervingsambt</w:t>
      </w:r>
    </w:p>
    <w:p w14:paraId="16764A2C" w14:textId="77777777" w:rsidR="00481275" w:rsidRPr="00481275" w:rsidRDefault="00481275" w:rsidP="00481275">
      <w:pPr>
        <w:pStyle w:val="VVKSOTekst"/>
        <w:spacing w:after="120" w:line="240" w:lineRule="auto"/>
        <w:rPr>
          <w:rFonts w:asciiTheme="minorHAnsi" w:hAnsiTheme="minorHAnsi"/>
          <w:sz w:val="24"/>
          <w:szCs w:val="24"/>
        </w:rPr>
      </w:pPr>
      <w:r w:rsidRPr="00481275">
        <w:rPr>
          <w:rFonts w:asciiTheme="minorHAnsi" w:hAnsiTheme="minorHAnsi"/>
          <w:sz w:val="24"/>
          <w:szCs w:val="24"/>
        </w:rPr>
        <w:t>Indien u wenst te kandideren voor vaste benoeming in een betrekking van een wervingsambt die vacant werd ver</w:t>
      </w:r>
      <w:r w:rsidRPr="00481275">
        <w:rPr>
          <w:rFonts w:asciiTheme="minorHAnsi" w:hAnsiTheme="minorHAnsi"/>
          <w:sz w:val="24"/>
          <w:szCs w:val="24"/>
        </w:rPr>
        <w:softHyphen/>
        <w:t>klaard, moet u kandideren in de vorm en binnen de termijn die door het betrokken schoolbestuur werden ver</w:t>
      </w:r>
      <w:r w:rsidRPr="00481275">
        <w:rPr>
          <w:rFonts w:asciiTheme="minorHAnsi" w:hAnsiTheme="minorHAnsi"/>
          <w:sz w:val="24"/>
          <w:szCs w:val="24"/>
        </w:rPr>
        <w:softHyphen/>
        <w:t>meld in het bericht van vacantverklaring.</w:t>
      </w:r>
    </w:p>
    <w:p w14:paraId="530843DD" w14:textId="7F94FE71" w:rsidR="00481275" w:rsidRPr="00481275" w:rsidRDefault="00481275" w:rsidP="00481275">
      <w:pPr>
        <w:pStyle w:val="VVKSOTekst"/>
        <w:spacing w:after="120" w:line="240" w:lineRule="auto"/>
        <w:rPr>
          <w:rFonts w:asciiTheme="minorHAnsi" w:hAnsiTheme="minorHAnsi"/>
          <w:sz w:val="24"/>
          <w:szCs w:val="24"/>
        </w:rPr>
      </w:pPr>
      <w:r w:rsidRPr="00481275">
        <w:rPr>
          <w:rFonts w:asciiTheme="minorHAnsi" w:hAnsiTheme="minorHAnsi"/>
          <w:sz w:val="24"/>
          <w:szCs w:val="24"/>
        </w:rPr>
        <w:t>Het decreet Rechtspositie Personeelsleden Gesubsidieerd Onderwijs</w:t>
      </w:r>
      <w:r w:rsidRPr="00481275">
        <w:rPr>
          <w:rStyle w:val="Voetnootmarkering"/>
          <w:rFonts w:asciiTheme="minorHAnsi" w:hAnsiTheme="minorHAnsi"/>
          <w:sz w:val="24"/>
          <w:szCs w:val="24"/>
        </w:rPr>
        <w:footnoteReference w:id="2"/>
      </w:r>
      <w:r w:rsidRPr="00481275">
        <w:rPr>
          <w:rFonts w:asciiTheme="minorHAnsi" w:hAnsiTheme="minorHAnsi"/>
          <w:sz w:val="24"/>
          <w:szCs w:val="24"/>
        </w:rPr>
        <w:t xml:space="preserve"> van 27 maart 1991 legt vast onder welke voorwaarden een personeelslid in aanmerking komt voor vaste benoeming in een wervingsambt. Volgens de versie van dit decreet </w:t>
      </w:r>
      <w:r w:rsidRPr="000A352C">
        <w:rPr>
          <w:rFonts w:asciiTheme="minorHAnsi" w:hAnsiTheme="minorHAnsi"/>
          <w:sz w:val="24"/>
          <w:szCs w:val="24"/>
          <w:highlight w:val="yellow"/>
        </w:rPr>
        <w:t xml:space="preserve">die van kracht is </w:t>
      </w:r>
      <w:r w:rsidR="008E4C8F">
        <w:rPr>
          <w:rFonts w:asciiTheme="minorHAnsi" w:hAnsiTheme="minorHAnsi"/>
          <w:sz w:val="24"/>
          <w:szCs w:val="24"/>
          <w:highlight w:val="yellow"/>
        </w:rPr>
        <w:t>vanaf 15 oktober</w:t>
      </w:r>
      <w:r w:rsidRPr="000A352C">
        <w:rPr>
          <w:rFonts w:asciiTheme="minorHAnsi" w:hAnsiTheme="minorHAnsi"/>
          <w:sz w:val="24"/>
          <w:szCs w:val="24"/>
          <w:highlight w:val="yellow"/>
        </w:rPr>
        <w:t xml:space="preserve"> 201</w:t>
      </w:r>
      <w:r w:rsidR="003D2DE9" w:rsidRPr="003D2DE9">
        <w:rPr>
          <w:rFonts w:asciiTheme="minorHAnsi" w:hAnsiTheme="minorHAnsi"/>
          <w:sz w:val="24"/>
          <w:szCs w:val="24"/>
          <w:highlight w:val="yellow"/>
        </w:rPr>
        <w:t>8</w:t>
      </w:r>
      <w:r w:rsidRPr="00481275">
        <w:rPr>
          <w:rFonts w:asciiTheme="minorHAnsi" w:hAnsiTheme="minorHAnsi"/>
          <w:sz w:val="24"/>
          <w:szCs w:val="24"/>
        </w:rPr>
        <w:t xml:space="preserve"> gaat het </w:t>
      </w:r>
      <w:r w:rsidRPr="00481275">
        <w:rPr>
          <w:rFonts w:asciiTheme="minorHAnsi" w:hAnsiTheme="minorHAnsi"/>
          <w:sz w:val="24"/>
          <w:szCs w:val="24"/>
        </w:rPr>
        <w:lastRenderedPageBreak/>
        <w:t xml:space="preserve">om de onderstaande voorwaarden. Deze gelden zowel voor een eerste vaste benoeming als voor de uitbreiding van een vaste benoeming.  </w:t>
      </w:r>
    </w:p>
    <w:p w14:paraId="161809D5" w14:textId="77777777" w:rsidR="00481275" w:rsidRPr="00481275" w:rsidRDefault="00481275" w:rsidP="00481275">
      <w:pPr>
        <w:pStyle w:val="VVKSOTekst"/>
        <w:spacing w:after="120" w:line="240" w:lineRule="auto"/>
        <w:rPr>
          <w:rFonts w:asciiTheme="minorHAnsi" w:hAnsiTheme="minorHAnsi"/>
          <w:sz w:val="24"/>
          <w:szCs w:val="24"/>
        </w:rPr>
      </w:pPr>
      <w:r w:rsidRPr="00481275">
        <w:rPr>
          <w:rFonts w:asciiTheme="minorHAnsi" w:hAnsiTheme="minorHAnsi"/>
          <w:sz w:val="24"/>
          <w:szCs w:val="24"/>
        </w:rPr>
        <w:t>Het personeelslid moet:</w:t>
      </w:r>
    </w:p>
    <w:p w14:paraId="333DFB88" w14:textId="77777777" w:rsidR="00481275" w:rsidRPr="00481275" w:rsidRDefault="00481275" w:rsidP="00481275">
      <w:pPr>
        <w:pStyle w:val="VVKSOOpsomming1"/>
        <w:spacing w:line="240" w:lineRule="auto"/>
        <w:rPr>
          <w:rFonts w:asciiTheme="minorHAnsi" w:hAnsiTheme="minorHAnsi"/>
          <w:sz w:val="24"/>
          <w:szCs w:val="24"/>
        </w:rPr>
      </w:pPr>
      <w:r w:rsidRPr="00481275">
        <w:rPr>
          <w:rFonts w:asciiTheme="minorHAnsi" w:hAnsiTheme="minorHAnsi"/>
          <w:sz w:val="24"/>
          <w:szCs w:val="24"/>
        </w:rPr>
        <w:t xml:space="preserve">onderdaan zijn van een lidstaat van de </w:t>
      </w:r>
      <w:r w:rsidRPr="00481275">
        <w:rPr>
          <w:rFonts w:asciiTheme="minorHAnsi" w:hAnsiTheme="minorHAnsi"/>
          <w:b/>
          <w:sz w:val="24"/>
          <w:szCs w:val="24"/>
        </w:rPr>
        <w:t>Europese Unie</w:t>
      </w:r>
      <w:r w:rsidRPr="00481275">
        <w:rPr>
          <w:rFonts w:asciiTheme="minorHAnsi" w:hAnsiTheme="minorHAnsi"/>
          <w:sz w:val="24"/>
          <w:szCs w:val="24"/>
        </w:rPr>
        <w:t xml:space="preserve"> of van de Europese Vrijhandelsassociatie, behou</w:t>
      </w:r>
      <w:r w:rsidRPr="00481275">
        <w:rPr>
          <w:rFonts w:asciiTheme="minorHAnsi" w:hAnsiTheme="minorHAnsi"/>
          <w:sz w:val="24"/>
          <w:szCs w:val="24"/>
        </w:rPr>
        <w:softHyphen/>
        <w:t>dens door de Vlaamse regering te verlenen vrijstelling;</w:t>
      </w:r>
    </w:p>
    <w:p w14:paraId="6BE7715C" w14:textId="77777777" w:rsidR="00481275" w:rsidRPr="00481275" w:rsidRDefault="00481275" w:rsidP="00481275">
      <w:pPr>
        <w:pStyle w:val="VVKSOOpsomming1"/>
        <w:spacing w:line="240" w:lineRule="auto"/>
        <w:rPr>
          <w:rFonts w:asciiTheme="minorHAnsi" w:hAnsiTheme="minorHAnsi"/>
          <w:sz w:val="24"/>
          <w:szCs w:val="24"/>
        </w:rPr>
      </w:pPr>
      <w:r w:rsidRPr="00481275">
        <w:rPr>
          <w:rFonts w:asciiTheme="minorHAnsi" w:hAnsiTheme="minorHAnsi"/>
          <w:sz w:val="24"/>
          <w:szCs w:val="24"/>
        </w:rPr>
        <w:t xml:space="preserve">de </w:t>
      </w:r>
      <w:r w:rsidRPr="00481275">
        <w:rPr>
          <w:rFonts w:asciiTheme="minorHAnsi" w:hAnsiTheme="minorHAnsi"/>
          <w:b/>
          <w:sz w:val="24"/>
          <w:szCs w:val="24"/>
        </w:rPr>
        <w:t>burgerlijke en politieke rechten genieten</w:t>
      </w:r>
      <w:r w:rsidRPr="00481275">
        <w:rPr>
          <w:rFonts w:asciiTheme="minorHAnsi" w:hAnsiTheme="minorHAnsi"/>
          <w:sz w:val="24"/>
          <w:szCs w:val="24"/>
        </w:rPr>
        <w:t>, behoudens een door de Vlaamse regering te verlenen vrijstel</w:t>
      </w:r>
      <w:r w:rsidRPr="00481275">
        <w:rPr>
          <w:rFonts w:asciiTheme="minorHAnsi" w:hAnsiTheme="minorHAnsi"/>
          <w:sz w:val="24"/>
          <w:szCs w:val="24"/>
        </w:rPr>
        <w:softHyphen/>
        <w:t xml:space="preserve">ling die samengaat met de hierboven bedoelde vrijstelling; </w:t>
      </w:r>
    </w:p>
    <w:p w14:paraId="28F4D846" w14:textId="77777777" w:rsidR="00481275" w:rsidRPr="00481275" w:rsidRDefault="00481275" w:rsidP="00481275">
      <w:pPr>
        <w:pStyle w:val="VVKSOOpsomming1"/>
        <w:spacing w:line="240" w:lineRule="auto"/>
        <w:rPr>
          <w:rFonts w:asciiTheme="minorHAnsi" w:hAnsiTheme="minorHAnsi"/>
          <w:sz w:val="24"/>
          <w:szCs w:val="24"/>
        </w:rPr>
      </w:pPr>
      <w:r w:rsidRPr="00481275">
        <w:rPr>
          <w:rFonts w:asciiTheme="minorHAnsi" w:hAnsiTheme="minorHAnsi"/>
          <w:sz w:val="24"/>
          <w:szCs w:val="24"/>
        </w:rPr>
        <w:t xml:space="preserve">over een </w:t>
      </w:r>
      <w:r w:rsidRPr="00481275">
        <w:rPr>
          <w:rFonts w:asciiTheme="minorHAnsi" w:hAnsiTheme="minorHAnsi"/>
          <w:b/>
          <w:sz w:val="24"/>
          <w:szCs w:val="24"/>
        </w:rPr>
        <w:t>gezondheidstoestand</w:t>
      </w:r>
      <w:r w:rsidRPr="00481275">
        <w:rPr>
          <w:rFonts w:asciiTheme="minorHAnsi" w:hAnsiTheme="minorHAnsi"/>
          <w:sz w:val="24"/>
          <w:szCs w:val="24"/>
        </w:rPr>
        <w:t xml:space="preserve"> beschikken die geen gevaar kan opleveren voor de gezondheid van de leerlingen (</w:t>
      </w:r>
      <w:r w:rsidRPr="00481275">
        <w:rPr>
          <w:rFonts w:asciiTheme="minorHAnsi" w:hAnsiTheme="minorHAnsi"/>
          <w:i/>
          <w:sz w:val="24"/>
          <w:szCs w:val="24"/>
        </w:rPr>
        <w:t>een medisch attest is evenwel niet meer vereist</w:t>
      </w:r>
      <w:r w:rsidRPr="00481275">
        <w:rPr>
          <w:rFonts w:asciiTheme="minorHAnsi" w:hAnsiTheme="minorHAnsi"/>
          <w:sz w:val="24"/>
          <w:szCs w:val="24"/>
        </w:rPr>
        <w:t>);</w:t>
      </w:r>
    </w:p>
    <w:p w14:paraId="5419C707" w14:textId="77777777" w:rsidR="00481275" w:rsidRPr="00481275" w:rsidRDefault="00481275" w:rsidP="00481275">
      <w:pPr>
        <w:pStyle w:val="VVKSOOpsomming1"/>
        <w:spacing w:line="240" w:lineRule="auto"/>
        <w:rPr>
          <w:rFonts w:asciiTheme="minorHAnsi" w:hAnsiTheme="minorHAnsi"/>
          <w:sz w:val="24"/>
          <w:szCs w:val="24"/>
        </w:rPr>
      </w:pPr>
      <w:r w:rsidRPr="00481275">
        <w:rPr>
          <w:rFonts w:asciiTheme="minorHAnsi" w:hAnsiTheme="minorHAnsi"/>
          <w:sz w:val="24"/>
          <w:szCs w:val="24"/>
        </w:rPr>
        <w:t xml:space="preserve">houder zijn van een </w:t>
      </w:r>
      <w:r w:rsidRPr="00481275">
        <w:rPr>
          <w:rFonts w:asciiTheme="minorHAnsi" w:hAnsiTheme="minorHAnsi"/>
          <w:b/>
          <w:sz w:val="24"/>
          <w:szCs w:val="24"/>
        </w:rPr>
        <w:t>bekwaamheidsbewijs</w:t>
      </w:r>
      <w:r w:rsidRPr="00481275">
        <w:rPr>
          <w:rFonts w:asciiTheme="minorHAnsi" w:hAnsiTheme="minorHAnsi"/>
          <w:sz w:val="24"/>
          <w:szCs w:val="24"/>
        </w:rPr>
        <w:t xml:space="preserve"> dat door de Vlaamse regering is bepaald als vereist of vol</w:t>
      </w:r>
      <w:r w:rsidRPr="00481275">
        <w:rPr>
          <w:rFonts w:asciiTheme="minorHAnsi" w:hAnsiTheme="minorHAnsi"/>
          <w:sz w:val="24"/>
          <w:szCs w:val="24"/>
        </w:rPr>
        <w:softHyphen/>
        <w:t xml:space="preserve">doende geacht voor het ambt; voor leden van het beleids- en ondersteunend personeel (basisonderwijs) of het ondersteunend personeel (secundair onderwijs) moet hun bekwaamheidsbewijs ten minste overeenstemmen met de </w:t>
      </w:r>
      <w:r w:rsidRPr="00481275">
        <w:rPr>
          <w:rFonts w:asciiTheme="minorHAnsi" w:hAnsiTheme="minorHAnsi"/>
          <w:b/>
          <w:sz w:val="24"/>
          <w:szCs w:val="24"/>
        </w:rPr>
        <w:t>puntenwaarde</w:t>
      </w:r>
      <w:r w:rsidRPr="00481275">
        <w:rPr>
          <w:rFonts w:asciiTheme="minorHAnsi" w:hAnsiTheme="minorHAnsi"/>
          <w:sz w:val="24"/>
          <w:szCs w:val="24"/>
        </w:rPr>
        <w:t xml:space="preserve"> van de vacant verklaarde betrekking;</w:t>
      </w:r>
    </w:p>
    <w:p w14:paraId="7BF529F6" w14:textId="77777777" w:rsidR="00481275" w:rsidRPr="00481275" w:rsidRDefault="00481275" w:rsidP="00481275">
      <w:pPr>
        <w:pStyle w:val="VVKSOOpsomming1"/>
        <w:spacing w:line="240" w:lineRule="auto"/>
        <w:rPr>
          <w:rFonts w:asciiTheme="minorHAnsi" w:hAnsiTheme="minorHAnsi"/>
          <w:sz w:val="24"/>
          <w:szCs w:val="24"/>
        </w:rPr>
      </w:pPr>
      <w:r w:rsidRPr="00481275">
        <w:rPr>
          <w:rFonts w:asciiTheme="minorHAnsi" w:hAnsiTheme="minorHAnsi"/>
          <w:sz w:val="24"/>
          <w:szCs w:val="24"/>
        </w:rPr>
        <w:t xml:space="preserve">voldoen aan de </w:t>
      </w:r>
      <w:r w:rsidRPr="00481275">
        <w:rPr>
          <w:rFonts w:asciiTheme="minorHAnsi" w:hAnsiTheme="minorHAnsi"/>
          <w:b/>
          <w:sz w:val="24"/>
          <w:szCs w:val="24"/>
        </w:rPr>
        <w:t>taalvereisten</w:t>
      </w:r>
      <w:r w:rsidRPr="00481275">
        <w:rPr>
          <w:rFonts w:asciiTheme="minorHAnsi" w:hAnsiTheme="minorHAnsi"/>
          <w:sz w:val="24"/>
          <w:szCs w:val="24"/>
        </w:rPr>
        <w:t xml:space="preserve"> zoals bepaald in artikel 19bis tot en met 19quinquies van het decreet Rechts</w:t>
      </w:r>
      <w:r w:rsidRPr="00481275">
        <w:rPr>
          <w:rFonts w:asciiTheme="minorHAnsi" w:hAnsiTheme="minorHAnsi"/>
          <w:sz w:val="24"/>
          <w:szCs w:val="24"/>
        </w:rPr>
        <w:softHyphen/>
        <w:t xml:space="preserve">positie. Indien het bekwaamheidsbewijs is behaald in het Nederlands, voldoet het personeelslid in elk geval aan de taalvereisten. </w:t>
      </w:r>
    </w:p>
    <w:p w14:paraId="0757BB15" w14:textId="77777777" w:rsidR="00481275" w:rsidRPr="008E4C8F" w:rsidRDefault="00481275" w:rsidP="00481275">
      <w:pPr>
        <w:pStyle w:val="VVKSOOpsomming1"/>
        <w:spacing w:line="240" w:lineRule="auto"/>
        <w:rPr>
          <w:rFonts w:asciiTheme="minorHAnsi" w:hAnsiTheme="minorHAnsi" w:cstheme="minorHAnsi"/>
          <w:sz w:val="24"/>
          <w:szCs w:val="24"/>
        </w:rPr>
      </w:pPr>
      <w:r w:rsidRPr="00481275">
        <w:rPr>
          <w:rFonts w:asciiTheme="minorHAnsi" w:hAnsiTheme="minorHAnsi"/>
          <w:sz w:val="24"/>
          <w:szCs w:val="24"/>
        </w:rPr>
        <w:t xml:space="preserve">van </w:t>
      </w:r>
      <w:r w:rsidRPr="00481275">
        <w:rPr>
          <w:rFonts w:asciiTheme="minorHAnsi" w:hAnsiTheme="minorHAnsi"/>
          <w:b/>
          <w:sz w:val="24"/>
          <w:szCs w:val="24"/>
        </w:rPr>
        <w:t>onberispelijk gedrag</w:t>
      </w:r>
      <w:r w:rsidRPr="00481275">
        <w:rPr>
          <w:rFonts w:asciiTheme="minorHAnsi" w:hAnsiTheme="minorHAnsi"/>
          <w:sz w:val="24"/>
          <w:szCs w:val="24"/>
        </w:rPr>
        <w:t xml:space="preserve"> zijn,</w:t>
      </w:r>
      <w:r w:rsidR="008E4C8F" w:rsidRPr="008E4C8F">
        <w:t xml:space="preserve"> </w:t>
      </w:r>
      <w:r w:rsidR="008E4C8F" w:rsidRPr="008E4C8F">
        <w:rPr>
          <w:rFonts w:asciiTheme="minorHAnsi" w:hAnsiTheme="minorHAnsi" w:cstheme="minorHAnsi"/>
          <w:sz w:val="24"/>
          <w:szCs w:val="24"/>
        </w:rPr>
        <w:t>zoals blijkt uit een uittreksel uit het strafregister dat niet lan</w:t>
      </w:r>
      <w:r w:rsidR="008E4C8F" w:rsidRPr="008E4C8F">
        <w:rPr>
          <w:rFonts w:asciiTheme="minorHAnsi" w:hAnsiTheme="minorHAnsi" w:cstheme="minorHAnsi"/>
          <w:sz w:val="24"/>
          <w:szCs w:val="24"/>
        </w:rPr>
        <w:softHyphen/>
        <w:t>ger dan één jaar tevoren werd afgeleverd en verwijst naar artikel 596, tweede lid van het wetboek van Strafvor</w:t>
      </w:r>
      <w:r w:rsidR="008E4C8F" w:rsidRPr="008E4C8F">
        <w:rPr>
          <w:rFonts w:asciiTheme="minorHAnsi" w:hAnsiTheme="minorHAnsi" w:cstheme="minorHAnsi"/>
          <w:sz w:val="24"/>
          <w:szCs w:val="24"/>
        </w:rPr>
        <w:softHyphen/>
        <w:t>dering</w:t>
      </w:r>
      <w:r w:rsidRPr="008E4C8F">
        <w:rPr>
          <w:rFonts w:asciiTheme="minorHAnsi" w:hAnsiTheme="minorHAnsi" w:cstheme="minorHAnsi"/>
          <w:sz w:val="24"/>
          <w:szCs w:val="24"/>
        </w:rPr>
        <w:t xml:space="preserve">; </w:t>
      </w:r>
    </w:p>
    <w:p w14:paraId="4BB0B9B8" w14:textId="77777777" w:rsidR="00481275" w:rsidRPr="00481275" w:rsidRDefault="00481275" w:rsidP="00481275">
      <w:pPr>
        <w:pStyle w:val="VVKSOOpsomming1"/>
        <w:spacing w:line="240" w:lineRule="auto"/>
        <w:rPr>
          <w:rFonts w:asciiTheme="minorHAnsi" w:hAnsiTheme="minorHAnsi"/>
          <w:sz w:val="24"/>
          <w:szCs w:val="24"/>
        </w:rPr>
      </w:pPr>
      <w:r w:rsidRPr="00481275">
        <w:rPr>
          <w:rFonts w:asciiTheme="minorHAnsi" w:hAnsiTheme="minorHAnsi"/>
          <w:sz w:val="24"/>
          <w:szCs w:val="24"/>
        </w:rPr>
        <w:t xml:space="preserve">voldoen aan de </w:t>
      </w:r>
      <w:r w:rsidRPr="00481275">
        <w:rPr>
          <w:rFonts w:asciiTheme="minorHAnsi" w:hAnsiTheme="minorHAnsi"/>
          <w:b/>
          <w:sz w:val="24"/>
          <w:szCs w:val="24"/>
        </w:rPr>
        <w:t>dienstplichtwetten</w:t>
      </w:r>
      <w:r w:rsidRPr="00481275">
        <w:rPr>
          <w:rFonts w:asciiTheme="minorHAnsi" w:hAnsiTheme="minorHAnsi"/>
          <w:sz w:val="24"/>
          <w:szCs w:val="24"/>
        </w:rPr>
        <w:t>;</w:t>
      </w:r>
    </w:p>
    <w:p w14:paraId="55D19E4F" w14:textId="21148635" w:rsidR="00481275" w:rsidRPr="00481275" w:rsidRDefault="00481275" w:rsidP="00481275">
      <w:pPr>
        <w:pStyle w:val="VVKSOOpsomming1"/>
        <w:spacing w:line="240" w:lineRule="auto"/>
        <w:rPr>
          <w:rFonts w:asciiTheme="minorHAnsi" w:hAnsiTheme="minorHAnsi"/>
          <w:sz w:val="24"/>
          <w:szCs w:val="24"/>
        </w:rPr>
      </w:pPr>
      <w:r w:rsidRPr="00481275">
        <w:rPr>
          <w:rFonts w:asciiTheme="minorHAnsi" w:hAnsiTheme="minorHAnsi"/>
          <w:sz w:val="24"/>
          <w:szCs w:val="24"/>
        </w:rPr>
        <w:t>op 3</w:t>
      </w:r>
      <w:r w:rsidR="00D25429">
        <w:rPr>
          <w:rFonts w:asciiTheme="minorHAnsi" w:hAnsiTheme="minorHAnsi"/>
          <w:sz w:val="24"/>
          <w:szCs w:val="24"/>
        </w:rPr>
        <w:t>1</w:t>
      </w:r>
      <w:r w:rsidRPr="00481275">
        <w:rPr>
          <w:rFonts w:asciiTheme="minorHAnsi" w:hAnsiTheme="minorHAnsi"/>
          <w:sz w:val="24"/>
          <w:szCs w:val="24"/>
        </w:rPr>
        <w:t xml:space="preserve"> </w:t>
      </w:r>
      <w:r w:rsidR="00D25429">
        <w:rPr>
          <w:rFonts w:asciiTheme="minorHAnsi" w:hAnsiTheme="minorHAnsi"/>
          <w:sz w:val="24"/>
          <w:szCs w:val="24"/>
        </w:rPr>
        <w:t>augustus</w:t>
      </w:r>
      <w:r w:rsidRPr="00481275">
        <w:rPr>
          <w:rStyle w:val="Voetnootmarkering"/>
          <w:rFonts w:asciiTheme="minorHAnsi" w:hAnsiTheme="minorHAnsi"/>
          <w:sz w:val="24"/>
          <w:szCs w:val="24"/>
        </w:rPr>
        <w:footnoteReference w:id="3"/>
      </w:r>
      <w:r w:rsidRPr="00481275">
        <w:rPr>
          <w:rFonts w:asciiTheme="minorHAnsi" w:hAnsiTheme="minorHAnsi"/>
          <w:sz w:val="24"/>
          <w:szCs w:val="24"/>
        </w:rPr>
        <w:t xml:space="preserve"> voorafgaand aan de datum waarop de benoeming ingaat, ten minste </w:t>
      </w:r>
      <w:r w:rsidR="00D25429">
        <w:rPr>
          <w:rFonts w:asciiTheme="minorHAnsi" w:hAnsiTheme="minorHAnsi"/>
          <w:sz w:val="24"/>
          <w:szCs w:val="24"/>
        </w:rPr>
        <w:t>690</w:t>
      </w:r>
      <w:r w:rsidRPr="00481275">
        <w:rPr>
          <w:rFonts w:asciiTheme="minorHAnsi" w:hAnsiTheme="minorHAnsi"/>
          <w:sz w:val="24"/>
          <w:szCs w:val="24"/>
        </w:rPr>
        <w:t xml:space="preserve"> dagen </w:t>
      </w:r>
      <w:r w:rsidRPr="00481275">
        <w:rPr>
          <w:rFonts w:asciiTheme="minorHAnsi" w:hAnsiTheme="minorHAnsi"/>
          <w:b/>
          <w:sz w:val="24"/>
          <w:szCs w:val="24"/>
        </w:rPr>
        <w:t>dienstanciënni</w:t>
      </w:r>
      <w:r w:rsidRPr="00481275">
        <w:rPr>
          <w:rFonts w:asciiTheme="minorHAnsi" w:hAnsiTheme="minorHAnsi"/>
          <w:b/>
          <w:sz w:val="24"/>
          <w:szCs w:val="24"/>
        </w:rPr>
        <w:softHyphen/>
        <w:t>teit</w:t>
      </w:r>
      <w:r w:rsidRPr="00481275">
        <w:rPr>
          <w:rFonts w:asciiTheme="minorHAnsi" w:hAnsiTheme="minorHAnsi"/>
          <w:sz w:val="24"/>
          <w:szCs w:val="24"/>
        </w:rPr>
        <w:t xml:space="preserve"> hebben, waarvan 360 dagen in het bedoelde ambt. Deze anciënniteit wordt berekend volgens artikel 6 van en decreet Rechtspositie, en moet bereikt zijn:</w:t>
      </w:r>
    </w:p>
    <w:p w14:paraId="25FB1533" w14:textId="77777777" w:rsidR="00481275" w:rsidRPr="00CC5CD7" w:rsidRDefault="00481275" w:rsidP="00481275">
      <w:pPr>
        <w:pStyle w:val="VVKSOOpsomming2"/>
        <w:tabs>
          <w:tab w:val="clear" w:pos="397"/>
          <w:tab w:val="num" w:pos="794"/>
        </w:tabs>
        <w:spacing w:line="240" w:lineRule="auto"/>
        <w:ind w:left="794"/>
        <w:rPr>
          <w:rFonts w:asciiTheme="minorHAnsi" w:hAnsiTheme="minorHAnsi"/>
          <w:sz w:val="24"/>
          <w:szCs w:val="24"/>
        </w:rPr>
      </w:pPr>
      <w:r w:rsidRPr="00481275">
        <w:rPr>
          <w:rFonts w:asciiTheme="minorHAnsi" w:hAnsiTheme="minorHAnsi"/>
          <w:sz w:val="24"/>
          <w:szCs w:val="24"/>
        </w:rPr>
        <w:t>ofwel bij het betrokken schoolbestuur en/of bij een ander schoolbestuur, beide voor wat de scholen betreft die tot dezelfde scholengemeenschap</w:t>
      </w:r>
      <w:r w:rsidRPr="00481275">
        <w:rPr>
          <w:rStyle w:val="Voetnootmarkering"/>
          <w:rFonts w:asciiTheme="minorHAnsi" w:hAnsiTheme="minorHAnsi"/>
          <w:sz w:val="24"/>
          <w:szCs w:val="24"/>
        </w:rPr>
        <w:footnoteReference w:id="4"/>
      </w:r>
      <w:r w:rsidRPr="00481275">
        <w:rPr>
          <w:rFonts w:asciiTheme="minorHAnsi" w:hAnsiTheme="minorHAnsi"/>
          <w:sz w:val="24"/>
          <w:szCs w:val="24"/>
        </w:rPr>
        <w:t xml:space="preserve"> behoren. </w:t>
      </w:r>
      <w:r w:rsidRPr="00CC5CD7">
        <w:rPr>
          <w:rFonts w:asciiTheme="minorHAnsi" w:hAnsiTheme="minorHAnsi"/>
          <w:sz w:val="24"/>
          <w:szCs w:val="24"/>
        </w:rPr>
        <w:t>Bovendien wordt door de hierboven omschreven schoolbesturen de eis gesteld dat het personeelslid bij dat schoolbestuur zelf een dienstanciënniteit van ten minste 360 dagen heeft verworven, waarvan 240 effectief gepresteerd</w:t>
      </w:r>
      <w:r w:rsidRPr="00CC5CD7">
        <w:rPr>
          <w:rStyle w:val="Voetnootmarkering"/>
          <w:rFonts w:asciiTheme="minorHAnsi" w:hAnsiTheme="minorHAnsi"/>
          <w:sz w:val="24"/>
          <w:szCs w:val="24"/>
        </w:rPr>
        <w:footnoteReference w:id="5"/>
      </w:r>
      <w:r w:rsidRPr="00CC5CD7">
        <w:rPr>
          <w:rFonts w:asciiTheme="minorHAnsi" w:hAnsiTheme="minorHAnsi"/>
          <w:sz w:val="24"/>
          <w:szCs w:val="24"/>
        </w:rPr>
        <w:t>;</w:t>
      </w:r>
    </w:p>
    <w:p w14:paraId="5D23653A" w14:textId="77777777" w:rsidR="00481275" w:rsidRPr="00481275" w:rsidRDefault="00481275" w:rsidP="00481275">
      <w:pPr>
        <w:pStyle w:val="VVKSOOpsomming2"/>
        <w:tabs>
          <w:tab w:val="clear" w:pos="397"/>
          <w:tab w:val="num" w:pos="794"/>
        </w:tabs>
        <w:spacing w:line="240" w:lineRule="auto"/>
        <w:ind w:left="794"/>
        <w:rPr>
          <w:rFonts w:asciiTheme="minorHAnsi" w:hAnsiTheme="minorHAnsi"/>
          <w:sz w:val="24"/>
          <w:szCs w:val="24"/>
        </w:rPr>
      </w:pPr>
      <w:r w:rsidRPr="00481275">
        <w:rPr>
          <w:rFonts w:asciiTheme="minorHAnsi" w:hAnsiTheme="minorHAnsi"/>
          <w:sz w:val="24"/>
          <w:szCs w:val="24"/>
        </w:rPr>
        <w:t xml:space="preserve">ofwel bij een ander schoolbestuur wanneer het een personeelslid betreft dat ter beschikking is gesteld wegens ontstentenis van betrekking in een instelling van het katholiek onderwijs; </w:t>
      </w:r>
    </w:p>
    <w:p w14:paraId="31EF3B63" w14:textId="6EFD28D6" w:rsidR="00481275" w:rsidRPr="00481275" w:rsidRDefault="00481275" w:rsidP="00481275">
      <w:pPr>
        <w:pStyle w:val="VVKSOOpsomming2"/>
        <w:numPr>
          <w:ilvl w:val="0"/>
          <w:numId w:val="0"/>
        </w:numPr>
        <w:spacing w:line="240" w:lineRule="auto"/>
        <w:ind w:left="397"/>
        <w:rPr>
          <w:rFonts w:asciiTheme="minorHAnsi" w:hAnsiTheme="minorHAnsi"/>
          <w:sz w:val="24"/>
          <w:szCs w:val="24"/>
        </w:rPr>
      </w:pPr>
      <w:r w:rsidRPr="00481275">
        <w:rPr>
          <w:rFonts w:asciiTheme="minorHAnsi" w:hAnsiTheme="minorHAnsi"/>
          <w:sz w:val="24"/>
          <w:szCs w:val="24"/>
        </w:rPr>
        <w:t xml:space="preserve">voor een benoeming in het ambt van </w:t>
      </w:r>
      <w:r w:rsidRPr="00481275">
        <w:rPr>
          <w:rFonts w:asciiTheme="minorHAnsi" w:hAnsiTheme="minorHAnsi"/>
          <w:b/>
          <w:sz w:val="24"/>
          <w:szCs w:val="24"/>
        </w:rPr>
        <w:t>leraar</w:t>
      </w:r>
      <w:r w:rsidRPr="00481275">
        <w:rPr>
          <w:rFonts w:asciiTheme="minorHAnsi" w:hAnsiTheme="minorHAnsi"/>
          <w:sz w:val="24"/>
          <w:szCs w:val="24"/>
        </w:rPr>
        <w:t xml:space="preserve"> op basis van een </w:t>
      </w:r>
      <w:r w:rsidRPr="00481275">
        <w:rPr>
          <w:rFonts w:asciiTheme="minorHAnsi" w:hAnsiTheme="minorHAnsi"/>
          <w:b/>
          <w:sz w:val="24"/>
          <w:szCs w:val="24"/>
        </w:rPr>
        <w:t>voldoende</w:t>
      </w:r>
      <w:r w:rsidRPr="00481275">
        <w:rPr>
          <w:rFonts w:asciiTheme="minorHAnsi" w:hAnsiTheme="minorHAnsi"/>
          <w:sz w:val="24"/>
          <w:szCs w:val="24"/>
        </w:rPr>
        <w:t xml:space="preserve"> geacht of gelijkwaardig geacht bekwaamheidsbewijs, eist het schoolbestuur daarenboven dat van de </w:t>
      </w:r>
      <w:r w:rsidR="00D25429">
        <w:rPr>
          <w:rFonts w:asciiTheme="minorHAnsi" w:hAnsiTheme="minorHAnsi"/>
          <w:sz w:val="24"/>
          <w:szCs w:val="24"/>
        </w:rPr>
        <w:t>690</w:t>
      </w:r>
      <w:r w:rsidRPr="00481275">
        <w:rPr>
          <w:rFonts w:asciiTheme="minorHAnsi" w:hAnsiTheme="minorHAnsi"/>
          <w:sz w:val="24"/>
          <w:szCs w:val="24"/>
        </w:rPr>
        <w:t xml:space="preserve"> dagen er 360 werden gepres</w:t>
      </w:r>
      <w:r w:rsidRPr="00481275">
        <w:rPr>
          <w:rFonts w:asciiTheme="minorHAnsi" w:hAnsiTheme="minorHAnsi"/>
          <w:sz w:val="24"/>
          <w:szCs w:val="24"/>
        </w:rPr>
        <w:softHyphen/>
        <w:t>teerd in het vak of de specialiteit van de vacant verklaarde betrekking;</w:t>
      </w:r>
    </w:p>
    <w:p w14:paraId="41C60C39" w14:textId="77777777" w:rsidR="00481275" w:rsidRPr="00481275" w:rsidRDefault="00481275" w:rsidP="00481275">
      <w:pPr>
        <w:pStyle w:val="VVKSOOpsomming1"/>
        <w:spacing w:line="240" w:lineRule="auto"/>
        <w:jc w:val="left"/>
        <w:rPr>
          <w:rFonts w:asciiTheme="minorHAnsi" w:hAnsiTheme="minorHAnsi"/>
          <w:sz w:val="24"/>
          <w:szCs w:val="24"/>
        </w:rPr>
      </w:pPr>
      <w:r w:rsidRPr="00481275">
        <w:rPr>
          <w:rFonts w:asciiTheme="minorHAnsi" w:hAnsiTheme="minorHAnsi"/>
          <w:sz w:val="24"/>
          <w:szCs w:val="24"/>
        </w:rPr>
        <w:t xml:space="preserve">zich </w:t>
      </w:r>
      <w:r w:rsidRPr="00481275">
        <w:rPr>
          <w:rFonts w:asciiTheme="minorHAnsi" w:hAnsiTheme="minorHAnsi"/>
          <w:b/>
          <w:sz w:val="24"/>
          <w:szCs w:val="24"/>
        </w:rPr>
        <w:t>kandidaat gesteld hebben</w:t>
      </w:r>
      <w:r w:rsidRPr="00481275">
        <w:rPr>
          <w:rFonts w:asciiTheme="minorHAnsi" w:hAnsiTheme="minorHAnsi"/>
          <w:sz w:val="24"/>
          <w:szCs w:val="24"/>
        </w:rPr>
        <w:t xml:space="preserve"> in de vorm en binnen de termijn die vermeld zijn in het bericht van</w:t>
      </w:r>
      <w:r>
        <w:rPr>
          <w:rFonts w:asciiTheme="minorHAnsi" w:hAnsiTheme="minorHAnsi"/>
          <w:sz w:val="24"/>
          <w:szCs w:val="24"/>
        </w:rPr>
        <w:t xml:space="preserve"> </w:t>
      </w:r>
      <w:r w:rsidRPr="00481275">
        <w:rPr>
          <w:rFonts w:asciiTheme="minorHAnsi" w:hAnsiTheme="minorHAnsi"/>
          <w:sz w:val="24"/>
          <w:szCs w:val="24"/>
        </w:rPr>
        <w:t>vacant</w:t>
      </w:r>
      <w:r w:rsidRPr="00481275">
        <w:rPr>
          <w:rFonts w:asciiTheme="minorHAnsi" w:hAnsiTheme="minorHAnsi"/>
          <w:sz w:val="24"/>
          <w:szCs w:val="24"/>
        </w:rPr>
        <w:softHyphen/>
        <w:t>ver</w:t>
      </w:r>
      <w:r w:rsidRPr="00481275">
        <w:rPr>
          <w:rFonts w:asciiTheme="minorHAnsi" w:hAnsiTheme="minorHAnsi"/>
          <w:sz w:val="24"/>
          <w:szCs w:val="24"/>
        </w:rPr>
        <w:softHyphen/>
        <w:t>klaring;</w:t>
      </w:r>
      <w:r w:rsidRPr="00481275">
        <w:rPr>
          <w:rFonts w:asciiTheme="minorHAnsi" w:hAnsiTheme="minorHAnsi"/>
          <w:sz w:val="24"/>
          <w:szCs w:val="24"/>
        </w:rPr>
        <w:br/>
      </w:r>
    </w:p>
    <w:p w14:paraId="65CFB694" w14:textId="77777777" w:rsidR="003D0EA0" w:rsidRPr="003D0EA0" w:rsidRDefault="003D0EA0" w:rsidP="003D0EA0">
      <w:pPr>
        <w:pStyle w:val="VVKSOOpsomming1"/>
        <w:spacing w:line="240" w:lineRule="auto"/>
        <w:jc w:val="left"/>
        <w:rPr>
          <w:rFonts w:asciiTheme="minorHAnsi" w:hAnsiTheme="minorHAnsi" w:cstheme="minorHAnsi"/>
          <w:sz w:val="24"/>
          <w:szCs w:val="24"/>
        </w:rPr>
      </w:pPr>
      <w:r w:rsidRPr="003D0EA0">
        <w:rPr>
          <w:rFonts w:asciiTheme="minorHAnsi" w:hAnsiTheme="minorHAnsi" w:cstheme="minorHAnsi"/>
          <w:sz w:val="24"/>
          <w:szCs w:val="24"/>
        </w:rPr>
        <w:lastRenderedPageBreak/>
        <w:t>voor benoeming op 1 januari moet het personeelslid op 31 december aangesteld zijn voor doorlopende duur in het ambt waarvoor de betrokkene zich kandidaat heeft gesteld, en dit in een van de scholen van de scho</w:t>
      </w:r>
      <w:r w:rsidRPr="003D0EA0">
        <w:rPr>
          <w:rFonts w:asciiTheme="minorHAnsi" w:hAnsiTheme="minorHAnsi" w:cstheme="minorHAnsi"/>
          <w:sz w:val="24"/>
          <w:szCs w:val="24"/>
        </w:rPr>
        <w:softHyphen/>
        <w:t>len</w:t>
      </w:r>
      <w:r w:rsidRPr="003D0EA0">
        <w:rPr>
          <w:rFonts w:asciiTheme="minorHAnsi" w:hAnsiTheme="minorHAnsi" w:cstheme="minorHAnsi"/>
          <w:sz w:val="24"/>
          <w:szCs w:val="24"/>
        </w:rPr>
        <w:softHyphen/>
        <w:t>gemeenschap.</w:t>
      </w:r>
      <w:r w:rsidRPr="003D0EA0">
        <w:rPr>
          <w:rFonts w:asciiTheme="minorHAnsi" w:hAnsiTheme="minorHAnsi" w:cstheme="minorHAnsi"/>
          <w:sz w:val="24"/>
          <w:szCs w:val="24"/>
        </w:rPr>
        <w:br/>
        <w:t>Is het personeelslid op 31 december voor doorlopende duur aangesteld in het ambt van leraar, dan is benoeming mogelijk in dat ambt voor alle vakken en specialiteiten waarvoor het perso</w:t>
      </w:r>
      <w:r w:rsidRPr="003D0EA0">
        <w:rPr>
          <w:rFonts w:asciiTheme="minorHAnsi" w:hAnsiTheme="minorHAnsi" w:cstheme="minorHAnsi"/>
          <w:sz w:val="24"/>
          <w:szCs w:val="24"/>
        </w:rPr>
        <w:softHyphen/>
        <w:t>neelslid op dat ogenblik het recht op een aanstelling van doorlopende duur heeft opgebouwd.</w:t>
      </w:r>
    </w:p>
    <w:p w14:paraId="6C9C3DBB" w14:textId="77777777" w:rsidR="00481275" w:rsidRPr="00481275" w:rsidRDefault="00481275" w:rsidP="00481275">
      <w:pPr>
        <w:pStyle w:val="VVKSOOpsomming1"/>
        <w:numPr>
          <w:ilvl w:val="0"/>
          <w:numId w:val="0"/>
        </w:numPr>
        <w:spacing w:line="240" w:lineRule="auto"/>
        <w:ind w:firstLine="397"/>
        <w:rPr>
          <w:rFonts w:asciiTheme="minorHAnsi" w:hAnsiTheme="minorHAnsi"/>
          <w:sz w:val="24"/>
          <w:szCs w:val="24"/>
        </w:rPr>
      </w:pPr>
      <w:r w:rsidRPr="00481275">
        <w:rPr>
          <w:rFonts w:asciiTheme="minorHAnsi" w:hAnsiTheme="minorHAnsi"/>
          <w:sz w:val="24"/>
          <w:szCs w:val="24"/>
        </w:rPr>
        <w:t xml:space="preserve">Een aanstelling voor doorlopende duur is evenwel </w:t>
      </w:r>
      <w:r w:rsidRPr="00481275">
        <w:rPr>
          <w:rFonts w:asciiTheme="minorHAnsi" w:hAnsiTheme="minorHAnsi"/>
          <w:b/>
          <w:sz w:val="24"/>
          <w:szCs w:val="24"/>
        </w:rPr>
        <w:t>niet vereist</w:t>
      </w:r>
      <w:r w:rsidRPr="00481275">
        <w:rPr>
          <w:rFonts w:asciiTheme="minorHAnsi" w:hAnsiTheme="minorHAnsi"/>
          <w:sz w:val="24"/>
          <w:szCs w:val="24"/>
        </w:rPr>
        <w:t xml:space="preserve"> voor</w:t>
      </w:r>
    </w:p>
    <w:p w14:paraId="40F91356" w14:textId="77777777" w:rsidR="00481275" w:rsidRPr="00481275" w:rsidRDefault="00481275" w:rsidP="00481275">
      <w:pPr>
        <w:pStyle w:val="VVKSOOpsomming12"/>
        <w:spacing w:line="240" w:lineRule="auto"/>
        <w:rPr>
          <w:rFonts w:asciiTheme="minorHAnsi" w:hAnsiTheme="minorHAnsi"/>
          <w:sz w:val="24"/>
          <w:szCs w:val="24"/>
        </w:rPr>
      </w:pPr>
      <w:r w:rsidRPr="00481275">
        <w:rPr>
          <w:rFonts w:asciiTheme="minorHAnsi" w:hAnsiTheme="minorHAnsi"/>
          <w:sz w:val="24"/>
          <w:szCs w:val="24"/>
        </w:rPr>
        <w:t xml:space="preserve">een personeelslid dat werd aangesteld bij wijze van </w:t>
      </w:r>
      <w:r w:rsidRPr="00481275">
        <w:rPr>
          <w:rFonts w:asciiTheme="minorHAnsi" w:hAnsiTheme="minorHAnsi"/>
          <w:b/>
          <w:sz w:val="24"/>
          <w:szCs w:val="24"/>
        </w:rPr>
        <w:t>reaffectatie of wedertewerkstelling</w:t>
      </w:r>
      <w:r w:rsidRPr="00481275">
        <w:rPr>
          <w:rFonts w:asciiTheme="minorHAnsi" w:hAnsiTheme="minorHAnsi"/>
          <w:sz w:val="24"/>
          <w:szCs w:val="24"/>
        </w:rPr>
        <w:t>;</w:t>
      </w:r>
    </w:p>
    <w:p w14:paraId="2E67B35E" w14:textId="77777777" w:rsidR="00481275" w:rsidRPr="00481275" w:rsidRDefault="00481275" w:rsidP="00481275">
      <w:pPr>
        <w:pStyle w:val="VVKSOOpsomming12"/>
        <w:spacing w:line="240" w:lineRule="auto"/>
        <w:rPr>
          <w:rFonts w:asciiTheme="minorHAnsi" w:hAnsiTheme="minorHAnsi"/>
          <w:sz w:val="24"/>
          <w:szCs w:val="24"/>
        </w:rPr>
      </w:pPr>
      <w:r w:rsidRPr="00481275">
        <w:rPr>
          <w:rFonts w:asciiTheme="minorHAnsi" w:hAnsiTheme="minorHAnsi"/>
          <w:sz w:val="24"/>
          <w:szCs w:val="24"/>
        </w:rPr>
        <w:t xml:space="preserve">een personeelslid dat een </w:t>
      </w:r>
      <w:r w:rsidRPr="00481275">
        <w:rPr>
          <w:rFonts w:asciiTheme="minorHAnsi" w:hAnsiTheme="minorHAnsi"/>
          <w:b/>
          <w:sz w:val="24"/>
          <w:szCs w:val="24"/>
        </w:rPr>
        <w:t>verlof voor tijdelijk andere opdracht</w:t>
      </w:r>
      <w:r w:rsidRPr="00481275">
        <w:rPr>
          <w:rFonts w:asciiTheme="minorHAnsi" w:hAnsiTheme="minorHAnsi"/>
          <w:sz w:val="24"/>
          <w:szCs w:val="24"/>
        </w:rPr>
        <w:t xml:space="preserve"> geniet, voor wat betreft benoe</w:t>
      </w:r>
      <w:r w:rsidRPr="00481275">
        <w:rPr>
          <w:rFonts w:asciiTheme="minorHAnsi" w:hAnsiTheme="minorHAnsi"/>
          <w:sz w:val="24"/>
          <w:szCs w:val="24"/>
        </w:rPr>
        <w:softHyphen/>
        <w:t>ming tot maximaal het volume van zijn opdracht waarvoor hij een verlof voor TAO heeft verkregen. Dit personeelslid moet, voor zover hij het ambt van leraar uitoefent, 360 dagen dienstanciënniteit hebben verworven in het vak of de specialiteit van de vacant verklaarde betrekking;</w:t>
      </w:r>
    </w:p>
    <w:p w14:paraId="5B58F0EB" w14:textId="77777777" w:rsidR="00481275" w:rsidRPr="00481275" w:rsidRDefault="00481275" w:rsidP="00481275">
      <w:pPr>
        <w:pStyle w:val="VVKSOOpsomming1"/>
        <w:spacing w:line="240" w:lineRule="auto"/>
        <w:rPr>
          <w:rFonts w:asciiTheme="minorHAnsi" w:hAnsiTheme="minorHAnsi"/>
          <w:sz w:val="24"/>
          <w:szCs w:val="24"/>
        </w:rPr>
      </w:pPr>
      <w:r w:rsidRPr="00481275">
        <w:rPr>
          <w:rFonts w:asciiTheme="minorHAnsi" w:hAnsiTheme="minorHAnsi"/>
          <w:sz w:val="24"/>
          <w:szCs w:val="24"/>
        </w:rPr>
        <w:t xml:space="preserve">als </w:t>
      </w:r>
      <w:r w:rsidRPr="00481275">
        <w:rPr>
          <w:rFonts w:asciiTheme="minorHAnsi" w:hAnsiTheme="minorHAnsi"/>
          <w:b/>
          <w:sz w:val="24"/>
          <w:szCs w:val="24"/>
        </w:rPr>
        <w:t>laatste evaluatie</w:t>
      </w:r>
      <w:r w:rsidRPr="00481275">
        <w:rPr>
          <w:rFonts w:asciiTheme="minorHAnsi" w:hAnsiTheme="minorHAnsi"/>
          <w:sz w:val="24"/>
          <w:szCs w:val="24"/>
        </w:rPr>
        <w:t xml:space="preserve"> in het betrokken ambt geen evaluatie met de eindconclusie "onvoldoende" verkre</w:t>
      </w:r>
      <w:r w:rsidRPr="00481275">
        <w:rPr>
          <w:rFonts w:asciiTheme="minorHAnsi" w:hAnsiTheme="minorHAnsi"/>
          <w:sz w:val="24"/>
          <w:szCs w:val="24"/>
        </w:rPr>
        <w:softHyphen/>
        <w:t>gen hebben bij het schoolbestuur waar de vacante betrekking zich situeert. Als het personeelslid de evaluatie met eindconclusie "onvoldoende" kreeg in een school van het schoolbestuur die behoort tot een scholen</w:t>
      </w:r>
      <w:r w:rsidRPr="00481275">
        <w:rPr>
          <w:rFonts w:asciiTheme="minorHAnsi" w:hAnsiTheme="minorHAnsi"/>
          <w:sz w:val="24"/>
          <w:szCs w:val="24"/>
        </w:rPr>
        <w:softHyphen/>
        <w:t>gemeenschap</w:t>
      </w:r>
      <w:r w:rsidRPr="00481275">
        <w:rPr>
          <w:rStyle w:val="Voetnootmarkering"/>
          <w:rFonts w:asciiTheme="minorHAnsi" w:hAnsiTheme="minorHAnsi"/>
          <w:sz w:val="24"/>
          <w:szCs w:val="24"/>
        </w:rPr>
        <w:footnoteReference w:id="6"/>
      </w:r>
      <w:r w:rsidRPr="00481275">
        <w:rPr>
          <w:rFonts w:asciiTheme="minorHAnsi" w:hAnsiTheme="minorHAnsi"/>
          <w:sz w:val="24"/>
          <w:szCs w:val="24"/>
        </w:rPr>
        <w:t>, dan geldt deze bepaling voor alle scholen van dit schoolbestuur die beho</w:t>
      </w:r>
      <w:r w:rsidRPr="00481275">
        <w:rPr>
          <w:rFonts w:asciiTheme="minorHAnsi" w:hAnsiTheme="minorHAnsi"/>
          <w:sz w:val="24"/>
          <w:szCs w:val="24"/>
        </w:rPr>
        <w:softHyphen/>
        <w:t>ren tot deze scholen</w:t>
      </w:r>
      <w:r w:rsidRPr="00481275">
        <w:rPr>
          <w:rFonts w:asciiTheme="minorHAnsi" w:hAnsiTheme="minorHAnsi"/>
          <w:sz w:val="24"/>
          <w:szCs w:val="24"/>
        </w:rPr>
        <w:softHyphen/>
        <w:t>gemeenschap. Als het personeelslid niet werd geëvalueerd, wordt deze voorwaarde geacht voldaan te zijn;</w:t>
      </w:r>
    </w:p>
    <w:p w14:paraId="1082C161" w14:textId="77777777" w:rsidR="00481275" w:rsidRPr="00481275" w:rsidRDefault="00481275" w:rsidP="00481275">
      <w:pPr>
        <w:pStyle w:val="VVKSOOpsomming1"/>
        <w:spacing w:line="240" w:lineRule="auto"/>
        <w:jc w:val="left"/>
        <w:rPr>
          <w:rFonts w:asciiTheme="minorHAnsi" w:hAnsiTheme="minorHAnsi"/>
          <w:sz w:val="24"/>
          <w:szCs w:val="24"/>
        </w:rPr>
      </w:pPr>
      <w:r w:rsidRPr="00481275">
        <w:rPr>
          <w:rFonts w:asciiTheme="minorHAnsi" w:hAnsiTheme="minorHAnsi"/>
          <w:sz w:val="24"/>
          <w:szCs w:val="24"/>
        </w:rPr>
        <w:t xml:space="preserve">de betrekking in </w:t>
      </w:r>
      <w:r w:rsidRPr="00481275">
        <w:rPr>
          <w:rFonts w:asciiTheme="minorHAnsi" w:hAnsiTheme="minorHAnsi"/>
          <w:b/>
          <w:sz w:val="24"/>
          <w:szCs w:val="24"/>
        </w:rPr>
        <w:t>hoofdambt</w:t>
      </w:r>
      <w:r w:rsidRPr="00481275">
        <w:rPr>
          <w:rFonts w:asciiTheme="minorHAnsi" w:hAnsiTheme="minorHAnsi"/>
          <w:sz w:val="24"/>
          <w:szCs w:val="24"/>
        </w:rPr>
        <w:t xml:space="preserve"> uitoefenen.</w:t>
      </w:r>
      <w:r w:rsidRPr="00481275">
        <w:rPr>
          <w:rFonts w:asciiTheme="minorHAnsi" w:hAnsiTheme="minorHAnsi"/>
          <w:sz w:val="24"/>
          <w:szCs w:val="24"/>
        </w:rPr>
        <w:br/>
      </w:r>
    </w:p>
    <w:p w14:paraId="0341561F" w14:textId="77777777" w:rsidR="00481275" w:rsidRPr="00481275" w:rsidRDefault="00481275" w:rsidP="00481275">
      <w:pPr>
        <w:pStyle w:val="VVKSOTekst"/>
        <w:spacing w:after="120" w:line="240" w:lineRule="auto"/>
        <w:rPr>
          <w:rFonts w:asciiTheme="minorHAnsi" w:hAnsiTheme="minorHAnsi"/>
          <w:sz w:val="24"/>
          <w:szCs w:val="24"/>
        </w:rPr>
      </w:pPr>
      <w:r w:rsidRPr="00481275">
        <w:rPr>
          <w:rFonts w:asciiTheme="minorHAnsi" w:hAnsiTheme="minorHAnsi"/>
          <w:sz w:val="24"/>
          <w:szCs w:val="24"/>
        </w:rPr>
        <w:t>Een personeelslid kan slechts vast benoemd zijn ten belope van maximaal één voltijdse betrekking in hoofd</w:t>
      </w:r>
      <w:r w:rsidRPr="00481275">
        <w:rPr>
          <w:rFonts w:asciiTheme="minorHAnsi" w:hAnsiTheme="minorHAnsi"/>
          <w:sz w:val="24"/>
          <w:szCs w:val="24"/>
        </w:rPr>
        <w:softHyphen/>
        <w:t>ambt.</w:t>
      </w:r>
    </w:p>
    <w:p w14:paraId="7C91995B" w14:textId="77777777" w:rsidR="00481275" w:rsidRPr="00481275" w:rsidRDefault="00481275" w:rsidP="00481275">
      <w:pPr>
        <w:pStyle w:val="VVKSOTekst"/>
        <w:spacing w:after="120" w:line="240" w:lineRule="auto"/>
        <w:rPr>
          <w:rFonts w:asciiTheme="minorHAnsi" w:hAnsiTheme="minorHAnsi"/>
          <w:sz w:val="24"/>
          <w:szCs w:val="24"/>
        </w:rPr>
      </w:pPr>
      <w:r w:rsidRPr="00481275">
        <w:rPr>
          <w:rFonts w:asciiTheme="minorHAnsi" w:hAnsiTheme="minorHAnsi"/>
          <w:sz w:val="24"/>
          <w:szCs w:val="24"/>
        </w:rPr>
        <w:t>Het decreet Rechtspositie Personeelsleden Gesubsidieerd Onderwijs is in elk geval bindend, ook indien het Vlaams parlement hieraan wijzigingen zou aanbrengen tegen het ogenblik dat de vaste benoeming kan wor</w:t>
      </w:r>
      <w:r w:rsidRPr="00481275">
        <w:rPr>
          <w:rFonts w:asciiTheme="minorHAnsi" w:hAnsiTheme="minorHAnsi"/>
          <w:sz w:val="24"/>
          <w:szCs w:val="24"/>
        </w:rPr>
        <w:softHyphen/>
        <w:t>den toegekend.</w:t>
      </w:r>
    </w:p>
    <w:p w14:paraId="78B53DCE" w14:textId="77777777" w:rsidR="00481275" w:rsidRPr="00481275" w:rsidRDefault="00481275" w:rsidP="00481275">
      <w:pPr>
        <w:pStyle w:val="VVKSOTekst"/>
        <w:spacing w:after="120" w:line="240" w:lineRule="auto"/>
        <w:rPr>
          <w:rFonts w:asciiTheme="minorHAnsi" w:hAnsiTheme="minorHAnsi"/>
          <w:sz w:val="24"/>
          <w:szCs w:val="24"/>
        </w:rPr>
      </w:pPr>
      <w:r w:rsidRPr="00481275">
        <w:rPr>
          <w:rFonts w:asciiTheme="minorHAnsi" w:hAnsiTheme="minorHAnsi"/>
          <w:sz w:val="24"/>
          <w:szCs w:val="24"/>
        </w:rPr>
        <w:t xml:space="preserve">Bij het toekennen van de vaste benoeming gaat het schoolbestuur bovendien na of de </w:t>
      </w:r>
      <w:r w:rsidRPr="00481275">
        <w:rPr>
          <w:rFonts w:asciiTheme="minorHAnsi" w:hAnsiTheme="minorHAnsi"/>
          <w:sz w:val="24"/>
          <w:szCs w:val="24"/>
          <w:u w:val="single"/>
        </w:rPr>
        <w:t>betrekking</w:t>
      </w:r>
      <w:r w:rsidRPr="00481275">
        <w:rPr>
          <w:rFonts w:asciiTheme="minorHAnsi" w:hAnsiTheme="minorHAnsi"/>
          <w:sz w:val="24"/>
          <w:szCs w:val="24"/>
        </w:rPr>
        <w:t xml:space="preserve"> op 1 </w:t>
      </w:r>
      <w:r w:rsidR="003D0EA0">
        <w:rPr>
          <w:rFonts w:asciiTheme="minorHAnsi" w:hAnsiTheme="minorHAnsi"/>
          <w:sz w:val="24"/>
          <w:szCs w:val="24"/>
        </w:rPr>
        <w:t xml:space="preserve">januari </w:t>
      </w:r>
      <w:r w:rsidRPr="00481275">
        <w:rPr>
          <w:rFonts w:asciiTheme="minorHAnsi" w:hAnsiTheme="minorHAnsi"/>
          <w:sz w:val="24"/>
          <w:szCs w:val="24"/>
        </w:rPr>
        <w:t xml:space="preserve">nog in aanmerking komt voor benoeming, en houdt ze rekening met de </w:t>
      </w:r>
      <w:r w:rsidRPr="00481275">
        <w:rPr>
          <w:rFonts w:asciiTheme="minorHAnsi" w:hAnsiTheme="minorHAnsi"/>
          <w:sz w:val="24"/>
          <w:szCs w:val="24"/>
          <w:u w:val="single"/>
        </w:rPr>
        <w:t>voorrangsregels</w:t>
      </w:r>
      <w:r w:rsidRPr="00481275">
        <w:rPr>
          <w:rFonts w:asciiTheme="minorHAnsi" w:hAnsiTheme="minorHAnsi"/>
          <w:sz w:val="24"/>
          <w:szCs w:val="24"/>
        </w:rPr>
        <w:t xml:space="preserve"> zoals bepaald in artikel 35 van het decreet Rechtspositie.</w:t>
      </w:r>
    </w:p>
    <w:p w14:paraId="5C110171" w14:textId="77777777" w:rsidR="00481275" w:rsidRPr="00481275" w:rsidRDefault="00481275" w:rsidP="00481275">
      <w:pPr>
        <w:pStyle w:val="VVKSOTekst"/>
        <w:spacing w:after="120" w:line="240" w:lineRule="auto"/>
        <w:rPr>
          <w:rFonts w:asciiTheme="minorHAnsi" w:hAnsiTheme="minorHAnsi"/>
          <w:sz w:val="24"/>
          <w:szCs w:val="24"/>
        </w:rPr>
      </w:pPr>
      <w:r w:rsidRPr="00481275">
        <w:rPr>
          <w:rFonts w:asciiTheme="minorHAnsi" w:hAnsiTheme="minorHAnsi"/>
          <w:sz w:val="24"/>
          <w:szCs w:val="24"/>
        </w:rPr>
        <w:t xml:space="preserve">Gedaan te </w:t>
      </w:r>
      <w:r>
        <w:rPr>
          <w:rFonts w:asciiTheme="minorHAnsi" w:hAnsiTheme="minorHAnsi"/>
          <w:sz w:val="24"/>
          <w:szCs w:val="24"/>
        </w:rPr>
        <w:t xml:space="preserve">9000 GENT </w:t>
      </w:r>
      <w:r w:rsidRPr="00481275">
        <w:rPr>
          <w:rFonts w:asciiTheme="minorHAnsi" w:hAnsiTheme="minorHAnsi"/>
          <w:sz w:val="24"/>
          <w:szCs w:val="24"/>
        </w:rPr>
        <w:t xml:space="preserve">op </w:t>
      </w:r>
      <w:r w:rsidR="001910FF" w:rsidRPr="001910FF">
        <w:rPr>
          <w:rFonts w:asciiTheme="minorHAnsi" w:hAnsiTheme="minorHAnsi"/>
          <w:sz w:val="24"/>
          <w:szCs w:val="24"/>
          <w:highlight w:val="yellow"/>
        </w:rPr>
        <w:t>21</w:t>
      </w:r>
      <w:r w:rsidR="006B3382" w:rsidRPr="001910FF">
        <w:rPr>
          <w:rFonts w:asciiTheme="minorHAnsi" w:hAnsiTheme="minorHAnsi"/>
          <w:sz w:val="24"/>
          <w:szCs w:val="24"/>
          <w:highlight w:val="yellow"/>
          <w:shd w:val="clear" w:color="auto" w:fill="FFFF00"/>
        </w:rPr>
        <w:t xml:space="preserve"> </w:t>
      </w:r>
      <w:r w:rsidR="001910FF" w:rsidRPr="001910FF">
        <w:rPr>
          <w:rFonts w:asciiTheme="minorHAnsi" w:hAnsiTheme="minorHAnsi"/>
          <w:sz w:val="24"/>
          <w:szCs w:val="24"/>
          <w:highlight w:val="yellow"/>
          <w:shd w:val="clear" w:color="auto" w:fill="FFFF00"/>
        </w:rPr>
        <w:t>o</w:t>
      </w:r>
      <w:r w:rsidR="001910FF">
        <w:rPr>
          <w:rFonts w:asciiTheme="minorHAnsi" w:hAnsiTheme="minorHAnsi"/>
          <w:sz w:val="24"/>
          <w:szCs w:val="24"/>
          <w:shd w:val="clear" w:color="auto" w:fill="FFFF00"/>
        </w:rPr>
        <w:t xml:space="preserve">ktober </w:t>
      </w:r>
      <w:r w:rsidRPr="006B3382">
        <w:rPr>
          <w:rFonts w:asciiTheme="minorHAnsi" w:hAnsiTheme="minorHAnsi"/>
          <w:sz w:val="24"/>
          <w:szCs w:val="24"/>
          <w:shd w:val="clear" w:color="auto" w:fill="FFFF00"/>
        </w:rPr>
        <w:t>201</w:t>
      </w:r>
      <w:r w:rsidR="001910FF">
        <w:rPr>
          <w:rFonts w:asciiTheme="minorHAnsi" w:hAnsiTheme="minorHAnsi"/>
          <w:sz w:val="24"/>
          <w:szCs w:val="24"/>
          <w:shd w:val="clear" w:color="auto" w:fill="FFFF00"/>
        </w:rPr>
        <w:t>9</w:t>
      </w:r>
    </w:p>
    <w:p w14:paraId="137144C3" w14:textId="77777777" w:rsidR="00570B68" w:rsidRPr="00B552B6" w:rsidRDefault="00570B68" w:rsidP="00570B68">
      <w:pPr>
        <w:tabs>
          <w:tab w:val="left" w:pos="1985"/>
        </w:tabs>
        <w:spacing w:after="360"/>
        <w:jc w:val="both"/>
        <w:rPr>
          <w:rFonts w:asciiTheme="minorHAnsi" w:hAnsiTheme="minorHAnsi"/>
        </w:rPr>
      </w:pPr>
      <w:r w:rsidRPr="00B552B6">
        <w:rPr>
          <w:rFonts w:asciiTheme="minorHAnsi" w:hAnsiTheme="minorHAnsi"/>
        </w:rPr>
        <w:t>Voor de schoolbesturen</w:t>
      </w:r>
      <w:r w:rsidR="006B3382">
        <w:rPr>
          <w:rFonts w:asciiTheme="minorHAnsi" w:hAnsiTheme="minorHAnsi"/>
        </w:rPr>
        <w:t>:</w:t>
      </w:r>
    </w:p>
    <w:p w14:paraId="7B67B837" w14:textId="77777777" w:rsidR="00570B68" w:rsidRPr="00B552B6" w:rsidRDefault="00570B68" w:rsidP="00570B68">
      <w:pPr>
        <w:widowControl w:val="0"/>
        <w:numPr>
          <w:ilvl w:val="0"/>
          <w:numId w:val="5"/>
        </w:numPr>
        <w:tabs>
          <w:tab w:val="left" w:leader="dot" w:pos="9582"/>
        </w:tabs>
        <w:autoSpaceDE w:val="0"/>
        <w:autoSpaceDN w:val="0"/>
        <w:adjustRightInd w:val="0"/>
        <w:spacing w:before="120" w:after="120"/>
        <w:jc w:val="both"/>
        <w:rPr>
          <w:rFonts w:asciiTheme="minorHAnsi" w:hAnsiTheme="minorHAnsi"/>
          <w:b/>
        </w:rPr>
      </w:pPr>
      <w:r w:rsidRPr="00B552B6">
        <w:rPr>
          <w:rFonts w:asciiTheme="minorHAnsi" w:hAnsiTheme="minorHAnsi"/>
          <w:b/>
        </w:rPr>
        <w:t>VZW Impuls – Gent:</w:t>
      </w:r>
      <w:r w:rsidR="00547529">
        <w:rPr>
          <w:rFonts w:asciiTheme="minorHAnsi" w:hAnsiTheme="minorHAnsi"/>
          <w:b/>
        </w:rPr>
        <w:t xml:space="preserve"> Ria Willems</w:t>
      </w:r>
      <w:r w:rsidRPr="00B552B6">
        <w:rPr>
          <w:rFonts w:asciiTheme="minorHAnsi" w:hAnsiTheme="minorHAnsi"/>
          <w:b/>
        </w:rPr>
        <w:t xml:space="preserve">   </w:t>
      </w:r>
    </w:p>
    <w:p w14:paraId="55130BD7" w14:textId="77777777" w:rsidR="00570B68" w:rsidRPr="00B552B6" w:rsidRDefault="00570B68" w:rsidP="00570B68">
      <w:pPr>
        <w:widowControl w:val="0"/>
        <w:numPr>
          <w:ilvl w:val="0"/>
          <w:numId w:val="5"/>
        </w:numPr>
        <w:tabs>
          <w:tab w:val="left" w:leader="dot" w:pos="9582"/>
        </w:tabs>
        <w:autoSpaceDE w:val="0"/>
        <w:autoSpaceDN w:val="0"/>
        <w:adjustRightInd w:val="0"/>
        <w:spacing w:before="120" w:after="120"/>
        <w:jc w:val="both"/>
        <w:rPr>
          <w:rFonts w:asciiTheme="minorHAnsi" w:hAnsiTheme="minorHAnsi"/>
          <w:b/>
        </w:rPr>
      </w:pPr>
      <w:r w:rsidRPr="00B552B6">
        <w:rPr>
          <w:rFonts w:asciiTheme="minorHAnsi" w:hAnsiTheme="minorHAnsi"/>
          <w:b/>
        </w:rPr>
        <w:t xml:space="preserve">VZW St.-Bavobasisschool – Gent: </w:t>
      </w:r>
      <w:r w:rsidR="001D2918">
        <w:rPr>
          <w:rFonts w:asciiTheme="minorHAnsi" w:hAnsiTheme="minorHAnsi"/>
          <w:b/>
        </w:rPr>
        <w:t>Geert Allary</w:t>
      </w:r>
    </w:p>
    <w:p w14:paraId="56BA2CAB" w14:textId="77777777" w:rsidR="00570B68" w:rsidRPr="00B552B6" w:rsidRDefault="00570B68" w:rsidP="00570B68">
      <w:pPr>
        <w:widowControl w:val="0"/>
        <w:numPr>
          <w:ilvl w:val="0"/>
          <w:numId w:val="5"/>
        </w:numPr>
        <w:tabs>
          <w:tab w:val="left" w:leader="dot" w:pos="9582"/>
        </w:tabs>
        <w:autoSpaceDE w:val="0"/>
        <w:autoSpaceDN w:val="0"/>
        <w:adjustRightInd w:val="0"/>
        <w:spacing w:before="120" w:after="120"/>
        <w:jc w:val="both"/>
        <w:rPr>
          <w:rFonts w:asciiTheme="minorHAnsi" w:hAnsiTheme="minorHAnsi"/>
          <w:b/>
        </w:rPr>
      </w:pPr>
      <w:r w:rsidRPr="00B552B6">
        <w:rPr>
          <w:rFonts w:asciiTheme="minorHAnsi" w:hAnsiTheme="minorHAnsi"/>
          <w:b/>
        </w:rPr>
        <w:t xml:space="preserve">VZW Katholieke Scholen Regio Gent-West: Luk Vermeulen </w:t>
      </w:r>
    </w:p>
    <w:p w14:paraId="3F5075BC" w14:textId="77777777" w:rsidR="00570B68" w:rsidRPr="00B552B6" w:rsidRDefault="00570B68" w:rsidP="00570B68">
      <w:pPr>
        <w:widowControl w:val="0"/>
        <w:numPr>
          <w:ilvl w:val="0"/>
          <w:numId w:val="5"/>
        </w:numPr>
        <w:tabs>
          <w:tab w:val="left" w:leader="dot" w:pos="9582"/>
        </w:tabs>
        <w:autoSpaceDE w:val="0"/>
        <w:autoSpaceDN w:val="0"/>
        <w:adjustRightInd w:val="0"/>
        <w:spacing w:before="120" w:after="120"/>
        <w:jc w:val="both"/>
        <w:rPr>
          <w:rFonts w:asciiTheme="minorHAnsi" w:hAnsiTheme="minorHAnsi"/>
          <w:b/>
        </w:rPr>
      </w:pPr>
      <w:r w:rsidRPr="00B552B6">
        <w:rPr>
          <w:rFonts w:asciiTheme="minorHAnsi" w:hAnsiTheme="minorHAnsi"/>
          <w:b/>
          <w:color w:val="000000"/>
          <w:lang w:val="nl-NL"/>
        </w:rPr>
        <w:t>VZW - Vrij Katholiek Onderwijs Lochristi – Zaffelare: Martine Naudts</w:t>
      </w:r>
    </w:p>
    <w:p w14:paraId="0CC1906E" w14:textId="4A9E7B54" w:rsidR="00570B68" w:rsidRPr="00B552B6" w:rsidRDefault="002B234B" w:rsidP="00570B68">
      <w:pPr>
        <w:widowControl w:val="0"/>
        <w:numPr>
          <w:ilvl w:val="0"/>
          <w:numId w:val="5"/>
        </w:numPr>
        <w:tabs>
          <w:tab w:val="left" w:leader="dot" w:pos="9582"/>
        </w:tabs>
        <w:autoSpaceDE w:val="0"/>
        <w:autoSpaceDN w:val="0"/>
        <w:adjustRightInd w:val="0"/>
        <w:spacing w:before="120" w:after="120"/>
        <w:jc w:val="both"/>
        <w:rPr>
          <w:rFonts w:asciiTheme="minorHAnsi" w:hAnsiTheme="minorHAnsi"/>
          <w:b/>
        </w:rPr>
      </w:pPr>
      <w:r>
        <w:rPr>
          <w:rFonts w:asciiTheme="minorHAnsi" w:hAnsiTheme="minorHAnsi"/>
          <w:b/>
        </w:rPr>
        <w:t xml:space="preserve">VZW </w:t>
      </w:r>
      <w:r w:rsidR="00570B68" w:rsidRPr="00B552B6">
        <w:rPr>
          <w:rFonts w:asciiTheme="minorHAnsi" w:hAnsiTheme="minorHAnsi"/>
          <w:b/>
        </w:rPr>
        <w:t xml:space="preserve"> Sint Lievenspoort: </w:t>
      </w:r>
      <w:r w:rsidR="002E66C2">
        <w:rPr>
          <w:rFonts w:asciiTheme="minorHAnsi" w:hAnsiTheme="minorHAnsi"/>
          <w:b/>
        </w:rPr>
        <w:t>Caroline Detavernier</w:t>
      </w:r>
    </w:p>
    <w:p w14:paraId="78CE8B59" w14:textId="77777777" w:rsidR="00481275" w:rsidRPr="00481275" w:rsidRDefault="00481275" w:rsidP="00481275">
      <w:pPr>
        <w:pStyle w:val="VVKSOTekst"/>
        <w:spacing w:after="120" w:line="240" w:lineRule="auto"/>
        <w:rPr>
          <w:rFonts w:asciiTheme="minorHAnsi" w:hAnsiTheme="minorHAnsi"/>
          <w:sz w:val="24"/>
          <w:szCs w:val="24"/>
        </w:rPr>
      </w:pPr>
      <w:r w:rsidRPr="00481275">
        <w:rPr>
          <w:rFonts w:asciiTheme="minorHAnsi" w:hAnsiTheme="minorHAnsi"/>
          <w:noProof/>
          <w:sz w:val="24"/>
          <w:szCs w:val="24"/>
          <w:lang w:val="nl-BE" w:eastAsia="nl-BE"/>
        </w:rPr>
        <mc:AlternateContent>
          <mc:Choice Requires="wps">
            <w:drawing>
              <wp:anchor distT="0" distB="0" distL="114300" distR="114300" simplePos="0" relativeHeight="251659776" behindDoc="0" locked="1" layoutInCell="1" allowOverlap="1" wp14:anchorId="670E637F" wp14:editId="2E0BEC75">
                <wp:simplePos x="0" y="0"/>
                <wp:positionH relativeFrom="column">
                  <wp:posOffset>1870075</wp:posOffset>
                </wp:positionH>
                <wp:positionV relativeFrom="paragraph">
                  <wp:posOffset>489585</wp:posOffset>
                </wp:positionV>
                <wp:extent cx="2349500" cy="0"/>
                <wp:effectExtent l="0" t="0" r="12700" b="19050"/>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C06D1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5pt,38.55pt" to="332.2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Of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">
                <w10:wrap type="square"/>
                <w10:anchorlock/>
              </v:line>
            </w:pict>
          </mc:Fallback>
        </mc:AlternateContent>
      </w:r>
      <w:r w:rsidRPr="00481275">
        <w:rPr>
          <w:rFonts w:asciiTheme="minorHAnsi" w:hAnsiTheme="minorHAnsi"/>
          <w:sz w:val="24"/>
          <w:szCs w:val="24"/>
        </w:rPr>
        <w:t>Bijlage: lijst van alle vacante betrekkingen in wervingsambten.</w:t>
      </w:r>
    </w:p>
    <w:p w14:paraId="269CE900" w14:textId="77777777" w:rsidR="00481275" w:rsidRPr="00481275" w:rsidRDefault="00481275" w:rsidP="00481275">
      <w:pPr>
        <w:pStyle w:val="VVKSOTekst"/>
        <w:spacing w:after="120" w:line="240" w:lineRule="auto"/>
        <w:rPr>
          <w:rFonts w:asciiTheme="minorHAnsi" w:hAnsiTheme="minorHAnsi"/>
          <w:sz w:val="24"/>
          <w:szCs w:val="24"/>
        </w:rPr>
        <w:sectPr w:rsidR="00481275" w:rsidRPr="00481275" w:rsidSect="00CC5CD7">
          <w:footerReference w:type="default" r:id="rId13"/>
          <w:pgSz w:w="11906" w:h="16838" w:code="9"/>
          <w:pgMar w:top="851" w:right="1134" w:bottom="851" w:left="1134" w:header="709" w:footer="709" w:gutter="0"/>
          <w:pgNumType w:start="1"/>
          <w:cols w:space="708"/>
          <w:docGrid w:linePitch="360"/>
        </w:sectPr>
      </w:pPr>
    </w:p>
    <w:p w14:paraId="6CA36D4E" w14:textId="77777777" w:rsidR="000028A1" w:rsidRPr="00B552B6" w:rsidRDefault="000028A1" w:rsidP="000028A1">
      <w:pPr>
        <w:jc w:val="both"/>
        <w:rPr>
          <w:rFonts w:asciiTheme="minorHAnsi" w:hAnsiTheme="minorHAnsi"/>
          <w:lang w:val="nl-NL"/>
        </w:rPr>
      </w:pPr>
    </w:p>
    <w:p w14:paraId="54A52E0A" w14:textId="77777777" w:rsidR="00AE33C3" w:rsidRDefault="00AE33C3" w:rsidP="00320988">
      <w:pPr>
        <w:pStyle w:val="Kop4"/>
        <w:rPr>
          <w:rFonts w:asciiTheme="minorHAnsi" w:hAnsiTheme="minorHAnsi"/>
          <w:sz w:val="20"/>
          <w:szCs w:val="20"/>
        </w:rPr>
      </w:pPr>
    </w:p>
    <w:p w14:paraId="5FE41444" w14:textId="77777777" w:rsidR="00320988" w:rsidRDefault="00320988" w:rsidP="00320988">
      <w:pPr>
        <w:pStyle w:val="Kop4"/>
        <w:rPr>
          <w:rFonts w:asciiTheme="minorHAnsi" w:hAnsiTheme="minorHAnsi"/>
          <w:sz w:val="20"/>
          <w:szCs w:val="20"/>
        </w:rPr>
      </w:pPr>
      <w:r w:rsidRPr="00805490">
        <w:rPr>
          <w:rFonts w:asciiTheme="minorHAnsi" w:hAnsiTheme="minorHAnsi"/>
          <w:sz w:val="20"/>
          <w:szCs w:val="20"/>
        </w:rPr>
        <w:t xml:space="preserve">SCHOLENGEMEENSCHAP GENT-BABBEL –  </w:t>
      </w:r>
      <w:r w:rsidRPr="00805490">
        <w:rPr>
          <w:rFonts w:asciiTheme="minorHAnsi" w:hAnsiTheme="minorHAnsi"/>
          <w:color w:val="FF0000"/>
          <w:sz w:val="20"/>
          <w:szCs w:val="20"/>
        </w:rPr>
        <w:t>JAARLIJKS WIJZIGEND</w:t>
      </w:r>
      <w:r w:rsidRPr="00805490">
        <w:rPr>
          <w:rFonts w:asciiTheme="minorHAnsi" w:hAnsiTheme="minorHAnsi"/>
          <w:sz w:val="20"/>
          <w:szCs w:val="20"/>
        </w:rPr>
        <w:t xml:space="preserve"> -"Vacantverklaring voor vaste benoeming in wervingsambt" – </w:t>
      </w:r>
      <w:r w:rsidR="00B1101F">
        <w:rPr>
          <w:rFonts w:asciiTheme="minorHAnsi" w:hAnsiTheme="minorHAnsi"/>
          <w:sz w:val="20"/>
          <w:szCs w:val="20"/>
        </w:rPr>
        <w:t xml:space="preserve"> </w:t>
      </w:r>
      <w:r w:rsidRPr="00AF7C29">
        <w:rPr>
          <w:rFonts w:asciiTheme="minorHAnsi" w:hAnsiTheme="minorHAnsi"/>
          <w:sz w:val="20"/>
          <w:szCs w:val="20"/>
          <w:highlight w:val="yellow"/>
        </w:rPr>
        <w:t>Bijlage bij het bericht van</w:t>
      </w:r>
      <w:r w:rsidR="00547529">
        <w:rPr>
          <w:rFonts w:asciiTheme="minorHAnsi" w:hAnsiTheme="minorHAnsi"/>
          <w:sz w:val="20"/>
          <w:szCs w:val="20"/>
          <w:highlight w:val="yellow"/>
        </w:rPr>
        <w:t xml:space="preserve"> </w:t>
      </w:r>
      <w:r w:rsidR="001910FF">
        <w:rPr>
          <w:rFonts w:asciiTheme="minorHAnsi" w:hAnsiTheme="minorHAnsi"/>
          <w:sz w:val="20"/>
          <w:szCs w:val="20"/>
          <w:highlight w:val="yellow"/>
        </w:rPr>
        <w:t>21</w:t>
      </w:r>
      <w:r w:rsidRPr="00AF7C29">
        <w:rPr>
          <w:rFonts w:asciiTheme="minorHAnsi" w:hAnsiTheme="minorHAnsi"/>
          <w:sz w:val="20"/>
          <w:szCs w:val="20"/>
          <w:highlight w:val="yellow"/>
        </w:rPr>
        <w:t>/</w:t>
      </w:r>
      <w:r w:rsidR="00732E6D">
        <w:rPr>
          <w:rFonts w:asciiTheme="minorHAnsi" w:hAnsiTheme="minorHAnsi"/>
          <w:sz w:val="20"/>
          <w:szCs w:val="20"/>
          <w:highlight w:val="yellow"/>
        </w:rPr>
        <w:t>1</w:t>
      </w:r>
      <w:r w:rsidR="001910FF">
        <w:rPr>
          <w:rFonts w:asciiTheme="minorHAnsi" w:hAnsiTheme="minorHAnsi"/>
          <w:sz w:val="20"/>
          <w:szCs w:val="20"/>
          <w:highlight w:val="yellow"/>
        </w:rPr>
        <w:t>0</w:t>
      </w:r>
      <w:r w:rsidRPr="00AF7C29">
        <w:rPr>
          <w:rFonts w:asciiTheme="minorHAnsi" w:hAnsiTheme="minorHAnsi"/>
          <w:sz w:val="20"/>
          <w:szCs w:val="20"/>
          <w:highlight w:val="yellow"/>
        </w:rPr>
        <w:t>/201</w:t>
      </w:r>
      <w:r w:rsidR="001910FF">
        <w:rPr>
          <w:rFonts w:asciiTheme="minorHAnsi" w:hAnsiTheme="minorHAnsi"/>
          <w:sz w:val="20"/>
          <w:szCs w:val="20"/>
          <w:highlight w:val="yellow"/>
        </w:rPr>
        <w:t>9</w:t>
      </w:r>
      <w:r w:rsidR="00AF7C29" w:rsidRPr="00AF7C29">
        <w:rPr>
          <w:rFonts w:asciiTheme="minorHAnsi" w:hAnsiTheme="minorHAnsi"/>
          <w:sz w:val="20"/>
          <w:szCs w:val="20"/>
          <w:highlight w:val="yellow"/>
        </w:rPr>
        <w:t xml:space="preserve"> </w:t>
      </w:r>
    </w:p>
    <w:tbl>
      <w:tblPr>
        <w:tblW w:w="1557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1E0" w:firstRow="1" w:lastRow="1" w:firstColumn="1" w:lastColumn="1" w:noHBand="0" w:noVBand="0"/>
      </w:tblPr>
      <w:tblGrid>
        <w:gridCol w:w="3197"/>
        <w:gridCol w:w="3080"/>
        <w:gridCol w:w="924"/>
        <w:gridCol w:w="397"/>
        <w:gridCol w:w="528"/>
        <w:gridCol w:w="794"/>
        <w:gridCol w:w="131"/>
        <w:gridCol w:w="924"/>
        <w:gridCol w:w="266"/>
        <w:gridCol w:w="660"/>
        <w:gridCol w:w="558"/>
        <w:gridCol w:w="367"/>
        <w:gridCol w:w="906"/>
        <w:gridCol w:w="145"/>
        <w:gridCol w:w="7"/>
        <w:gridCol w:w="843"/>
        <w:gridCol w:w="479"/>
        <w:gridCol w:w="396"/>
        <w:gridCol w:w="968"/>
      </w:tblGrid>
      <w:tr w:rsidR="00320988" w:rsidRPr="00805490" w14:paraId="10B7E4F3" w14:textId="77777777" w:rsidTr="00AE33C3">
        <w:trPr>
          <w:trHeight w:val="35"/>
        </w:trPr>
        <w:tc>
          <w:tcPr>
            <w:tcW w:w="3197" w:type="dxa"/>
            <w:vMerge w:val="restart"/>
            <w:tcBorders>
              <w:top w:val="single" w:sz="18" w:space="0" w:color="auto"/>
              <w:left w:val="single" w:sz="18" w:space="0" w:color="auto"/>
              <w:bottom w:val="single" w:sz="8" w:space="0" w:color="auto"/>
              <w:right w:val="single" w:sz="8" w:space="0" w:color="auto"/>
            </w:tcBorders>
            <w:shd w:val="clear" w:color="auto" w:fill="FFC000"/>
          </w:tcPr>
          <w:p w14:paraId="4BEA5E5A" w14:textId="77777777" w:rsidR="00320988" w:rsidRPr="00805490" w:rsidRDefault="00320988">
            <w:pPr>
              <w:jc w:val="center"/>
              <w:rPr>
                <w:rFonts w:asciiTheme="minorHAnsi" w:hAnsiTheme="minorHAnsi"/>
                <w:b/>
                <w:sz w:val="20"/>
                <w:szCs w:val="20"/>
              </w:rPr>
            </w:pPr>
          </w:p>
          <w:p w14:paraId="793280E1"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SCHOOLBESTUREN</w:t>
            </w:r>
          </w:p>
        </w:tc>
        <w:tc>
          <w:tcPr>
            <w:tcW w:w="3080" w:type="dxa"/>
            <w:vMerge w:val="restart"/>
            <w:tcBorders>
              <w:top w:val="single" w:sz="18" w:space="0" w:color="auto"/>
              <w:left w:val="single" w:sz="8" w:space="0" w:color="auto"/>
              <w:bottom w:val="single" w:sz="8" w:space="0" w:color="auto"/>
              <w:right w:val="single" w:sz="8" w:space="0" w:color="auto"/>
            </w:tcBorders>
            <w:shd w:val="clear" w:color="auto" w:fill="FFD54F"/>
          </w:tcPr>
          <w:p w14:paraId="21871DF1" w14:textId="77777777" w:rsidR="00320988" w:rsidRPr="00805490" w:rsidRDefault="00320988">
            <w:pPr>
              <w:jc w:val="center"/>
              <w:rPr>
                <w:rFonts w:asciiTheme="minorHAnsi" w:hAnsiTheme="minorHAnsi"/>
                <w:b/>
                <w:sz w:val="20"/>
                <w:szCs w:val="20"/>
              </w:rPr>
            </w:pPr>
          </w:p>
          <w:p w14:paraId="57947719"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ONDERWIJS-INSTELLINGEN</w:t>
            </w:r>
          </w:p>
        </w:tc>
        <w:tc>
          <w:tcPr>
            <w:tcW w:w="9293" w:type="dxa"/>
            <w:gridSpan w:val="17"/>
            <w:tcBorders>
              <w:top w:val="single" w:sz="18" w:space="0" w:color="auto"/>
              <w:left w:val="single" w:sz="8" w:space="0" w:color="auto"/>
              <w:bottom w:val="single" w:sz="8" w:space="0" w:color="auto"/>
              <w:right w:val="single" w:sz="18" w:space="0" w:color="auto"/>
            </w:tcBorders>
            <w:hideMark/>
          </w:tcPr>
          <w:p w14:paraId="75A9DE09"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Vacante betrekking/betrekkingen in wervingsambt die voor vaste benoeming in aanmerking komt/komen</w:t>
            </w:r>
          </w:p>
        </w:tc>
      </w:tr>
      <w:tr w:rsidR="00320988" w:rsidRPr="00805490" w14:paraId="2AD80F10" w14:textId="77777777" w:rsidTr="00AE33C3">
        <w:tc>
          <w:tcPr>
            <w:tcW w:w="3197" w:type="dxa"/>
            <w:vMerge/>
            <w:tcBorders>
              <w:top w:val="single" w:sz="18" w:space="0" w:color="auto"/>
              <w:left w:val="single" w:sz="18" w:space="0" w:color="auto"/>
              <w:bottom w:val="single" w:sz="8" w:space="0" w:color="auto"/>
              <w:right w:val="single" w:sz="8" w:space="0" w:color="auto"/>
            </w:tcBorders>
            <w:shd w:val="clear" w:color="auto" w:fill="FFC000"/>
            <w:vAlign w:val="center"/>
            <w:hideMark/>
          </w:tcPr>
          <w:p w14:paraId="79D7047B" w14:textId="77777777" w:rsidR="00320988" w:rsidRPr="00805490" w:rsidRDefault="00320988">
            <w:pPr>
              <w:rPr>
                <w:rFonts w:asciiTheme="minorHAnsi" w:hAnsiTheme="minorHAnsi"/>
                <w:b/>
                <w:sz w:val="20"/>
                <w:szCs w:val="20"/>
              </w:rPr>
            </w:pPr>
          </w:p>
        </w:tc>
        <w:tc>
          <w:tcPr>
            <w:tcW w:w="3080" w:type="dxa"/>
            <w:vMerge/>
            <w:tcBorders>
              <w:top w:val="single" w:sz="18" w:space="0" w:color="auto"/>
              <w:left w:val="single" w:sz="8" w:space="0" w:color="auto"/>
              <w:bottom w:val="single" w:sz="8" w:space="0" w:color="auto"/>
              <w:right w:val="single" w:sz="8" w:space="0" w:color="auto"/>
            </w:tcBorders>
            <w:shd w:val="clear" w:color="auto" w:fill="FFD54F"/>
            <w:vAlign w:val="center"/>
            <w:hideMark/>
          </w:tcPr>
          <w:p w14:paraId="48D3EA74" w14:textId="77777777" w:rsidR="00320988" w:rsidRPr="00805490" w:rsidRDefault="00320988">
            <w:pPr>
              <w:rPr>
                <w:rFonts w:asciiTheme="minorHAnsi" w:hAnsiTheme="minorHAnsi"/>
                <w:b/>
                <w:sz w:val="20"/>
                <w:szCs w:val="20"/>
              </w:rPr>
            </w:pPr>
          </w:p>
        </w:tc>
        <w:tc>
          <w:tcPr>
            <w:tcW w:w="9293" w:type="dxa"/>
            <w:gridSpan w:val="17"/>
            <w:tcBorders>
              <w:top w:val="single" w:sz="8" w:space="0" w:color="auto"/>
              <w:left w:val="single" w:sz="8" w:space="0" w:color="auto"/>
              <w:bottom w:val="single" w:sz="8" w:space="0" w:color="auto"/>
              <w:right w:val="single" w:sz="18" w:space="0" w:color="auto"/>
            </w:tcBorders>
            <w:shd w:val="clear" w:color="auto" w:fill="FFECAF"/>
            <w:hideMark/>
          </w:tcPr>
          <w:p w14:paraId="04D64314"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AMBTEN EN AANTAL PRESTATIE-EENHEDEN PER WEEK</w:t>
            </w:r>
          </w:p>
        </w:tc>
      </w:tr>
      <w:tr w:rsidR="00320988" w:rsidRPr="00805490" w14:paraId="7410D791" w14:textId="77777777" w:rsidTr="00706D98">
        <w:tc>
          <w:tcPr>
            <w:tcW w:w="3197" w:type="dxa"/>
            <w:vMerge/>
            <w:tcBorders>
              <w:top w:val="single" w:sz="18" w:space="0" w:color="auto"/>
              <w:left w:val="single" w:sz="18" w:space="0" w:color="auto"/>
              <w:bottom w:val="single" w:sz="8" w:space="0" w:color="auto"/>
              <w:right w:val="single" w:sz="8" w:space="0" w:color="auto"/>
            </w:tcBorders>
            <w:shd w:val="clear" w:color="auto" w:fill="FFC000"/>
            <w:vAlign w:val="center"/>
            <w:hideMark/>
          </w:tcPr>
          <w:p w14:paraId="3DC6A683" w14:textId="77777777" w:rsidR="00320988" w:rsidRPr="00805490" w:rsidRDefault="00320988">
            <w:pPr>
              <w:rPr>
                <w:rFonts w:asciiTheme="minorHAnsi" w:hAnsiTheme="minorHAnsi"/>
                <w:b/>
                <w:sz w:val="20"/>
                <w:szCs w:val="20"/>
              </w:rPr>
            </w:pPr>
          </w:p>
        </w:tc>
        <w:tc>
          <w:tcPr>
            <w:tcW w:w="3080" w:type="dxa"/>
            <w:vMerge/>
            <w:tcBorders>
              <w:top w:val="single" w:sz="18" w:space="0" w:color="auto"/>
              <w:left w:val="single" w:sz="8" w:space="0" w:color="auto"/>
              <w:bottom w:val="single" w:sz="8" w:space="0" w:color="auto"/>
              <w:right w:val="single" w:sz="8" w:space="0" w:color="auto"/>
            </w:tcBorders>
            <w:shd w:val="clear" w:color="auto" w:fill="FFD54F"/>
            <w:vAlign w:val="center"/>
            <w:hideMark/>
          </w:tcPr>
          <w:p w14:paraId="08EED74B" w14:textId="77777777" w:rsidR="00320988" w:rsidRPr="00805490" w:rsidRDefault="00320988">
            <w:pPr>
              <w:rPr>
                <w:rFonts w:asciiTheme="minorHAnsi" w:hAnsiTheme="minorHAnsi"/>
                <w:b/>
                <w:sz w:val="20"/>
                <w:szCs w:val="20"/>
              </w:rPr>
            </w:pPr>
          </w:p>
        </w:tc>
        <w:tc>
          <w:tcPr>
            <w:tcW w:w="1321" w:type="dxa"/>
            <w:gridSpan w:val="2"/>
            <w:tcBorders>
              <w:top w:val="single" w:sz="8" w:space="0" w:color="auto"/>
              <w:left w:val="single" w:sz="8" w:space="0" w:color="auto"/>
              <w:bottom w:val="single" w:sz="8" w:space="0" w:color="auto"/>
              <w:right w:val="single" w:sz="8" w:space="0" w:color="auto"/>
            </w:tcBorders>
            <w:hideMark/>
          </w:tcPr>
          <w:p w14:paraId="4DC61AB5"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KLEUTER</w:t>
            </w:r>
          </w:p>
          <w:p w14:paraId="43FB7004"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ONDER-WIJZER</w:t>
            </w:r>
          </w:p>
        </w:tc>
        <w:tc>
          <w:tcPr>
            <w:tcW w:w="1322" w:type="dxa"/>
            <w:gridSpan w:val="2"/>
            <w:tcBorders>
              <w:top w:val="single" w:sz="8" w:space="0" w:color="auto"/>
              <w:left w:val="single" w:sz="8" w:space="0" w:color="auto"/>
              <w:bottom w:val="single" w:sz="8" w:space="0" w:color="auto"/>
              <w:right w:val="single" w:sz="8" w:space="0" w:color="auto"/>
            </w:tcBorders>
            <w:hideMark/>
          </w:tcPr>
          <w:p w14:paraId="20051043"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LAGER</w:t>
            </w:r>
          </w:p>
          <w:p w14:paraId="7D4DA6C3"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ONDER-WIJZER</w:t>
            </w:r>
          </w:p>
        </w:tc>
        <w:tc>
          <w:tcPr>
            <w:tcW w:w="1321" w:type="dxa"/>
            <w:gridSpan w:val="3"/>
            <w:tcBorders>
              <w:top w:val="single" w:sz="8" w:space="0" w:color="auto"/>
              <w:left w:val="single" w:sz="8" w:space="0" w:color="auto"/>
              <w:bottom w:val="single" w:sz="8" w:space="0" w:color="auto"/>
              <w:right w:val="single" w:sz="8" w:space="0" w:color="auto"/>
            </w:tcBorders>
            <w:hideMark/>
          </w:tcPr>
          <w:p w14:paraId="27039189"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LEER-MEESTER LICH.OPV.</w:t>
            </w:r>
          </w:p>
        </w:tc>
        <w:tc>
          <w:tcPr>
            <w:tcW w:w="1218" w:type="dxa"/>
            <w:gridSpan w:val="2"/>
            <w:tcBorders>
              <w:top w:val="single" w:sz="8" w:space="0" w:color="auto"/>
              <w:left w:val="single" w:sz="8" w:space="0" w:color="auto"/>
              <w:bottom w:val="single" w:sz="8" w:space="0" w:color="auto"/>
              <w:right w:val="single" w:sz="8" w:space="0" w:color="auto"/>
            </w:tcBorders>
            <w:hideMark/>
          </w:tcPr>
          <w:p w14:paraId="4EF2F0A3"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ZORG</w:t>
            </w:r>
          </w:p>
          <w:p w14:paraId="59067C13"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COÖR-DINATOR</w:t>
            </w:r>
          </w:p>
        </w:tc>
        <w:tc>
          <w:tcPr>
            <w:tcW w:w="1425" w:type="dxa"/>
            <w:gridSpan w:val="4"/>
            <w:tcBorders>
              <w:top w:val="single" w:sz="8" w:space="0" w:color="auto"/>
              <w:left w:val="single" w:sz="8" w:space="0" w:color="auto"/>
              <w:bottom w:val="single" w:sz="8" w:space="0" w:color="auto"/>
              <w:right w:val="single" w:sz="8" w:space="0" w:color="auto"/>
            </w:tcBorders>
            <w:hideMark/>
          </w:tcPr>
          <w:p w14:paraId="68D2BD17"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ICT-</w:t>
            </w:r>
          </w:p>
          <w:p w14:paraId="77AD138A"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COÖR-DINATOR</w:t>
            </w:r>
          </w:p>
        </w:tc>
        <w:tc>
          <w:tcPr>
            <w:tcW w:w="1322" w:type="dxa"/>
            <w:gridSpan w:val="2"/>
            <w:tcBorders>
              <w:top w:val="single" w:sz="8" w:space="0" w:color="auto"/>
              <w:left w:val="single" w:sz="8" w:space="0" w:color="auto"/>
              <w:bottom w:val="single" w:sz="8" w:space="0" w:color="auto"/>
              <w:right w:val="single" w:sz="8" w:space="0" w:color="auto"/>
            </w:tcBorders>
            <w:hideMark/>
          </w:tcPr>
          <w:p w14:paraId="45D37C75"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KVZ</w:t>
            </w:r>
          </w:p>
        </w:tc>
        <w:tc>
          <w:tcPr>
            <w:tcW w:w="1364" w:type="dxa"/>
            <w:gridSpan w:val="2"/>
            <w:tcBorders>
              <w:top w:val="single" w:sz="8" w:space="0" w:color="auto"/>
              <w:left w:val="single" w:sz="8" w:space="0" w:color="auto"/>
              <w:bottom w:val="single" w:sz="8" w:space="0" w:color="auto"/>
              <w:right w:val="single" w:sz="18" w:space="0" w:color="auto"/>
            </w:tcBorders>
            <w:hideMark/>
          </w:tcPr>
          <w:p w14:paraId="5D5A80EC"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ADM. MEDE-WERKER</w:t>
            </w:r>
          </w:p>
        </w:tc>
      </w:tr>
      <w:tr w:rsidR="00F237B0" w:rsidRPr="00F237B0" w14:paraId="57D95962" w14:textId="77777777" w:rsidTr="00706D98">
        <w:trPr>
          <w:trHeight w:val="850"/>
        </w:trPr>
        <w:tc>
          <w:tcPr>
            <w:tcW w:w="3197" w:type="dxa"/>
            <w:vMerge w:val="restart"/>
            <w:tcBorders>
              <w:top w:val="single" w:sz="8" w:space="0" w:color="auto"/>
              <w:left w:val="single" w:sz="18" w:space="0" w:color="auto"/>
              <w:bottom w:val="single" w:sz="8" w:space="0" w:color="auto"/>
              <w:right w:val="single" w:sz="8" w:space="0" w:color="auto"/>
            </w:tcBorders>
            <w:hideMark/>
          </w:tcPr>
          <w:p w14:paraId="452ABCDA" w14:textId="77777777" w:rsidR="00320988" w:rsidRPr="00805490" w:rsidRDefault="00320988" w:rsidP="00320988">
            <w:pPr>
              <w:numPr>
                <w:ilvl w:val="0"/>
                <w:numId w:val="16"/>
              </w:numPr>
              <w:rPr>
                <w:rFonts w:asciiTheme="minorHAnsi" w:hAnsiTheme="minorHAnsi"/>
                <w:b/>
                <w:sz w:val="20"/>
                <w:szCs w:val="20"/>
                <w:u w:val="single"/>
              </w:rPr>
            </w:pPr>
            <w:r w:rsidRPr="00805490">
              <w:rPr>
                <w:rFonts w:asciiTheme="minorHAnsi" w:hAnsiTheme="minorHAnsi"/>
                <w:b/>
                <w:sz w:val="20"/>
                <w:szCs w:val="20"/>
                <w:u w:val="single"/>
              </w:rPr>
              <w:t>VZW Impuls - Gent</w:t>
            </w:r>
          </w:p>
        </w:tc>
        <w:tc>
          <w:tcPr>
            <w:tcW w:w="3080"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139BD5AF" w14:textId="77777777" w:rsidR="00F67BBC" w:rsidRPr="00F67BBC" w:rsidRDefault="00320988" w:rsidP="00320988">
            <w:pPr>
              <w:numPr>
                <w:ilvl w:val="0"/>
                <w:numId w:val="17"/>
              </w:numPr>
              <w:rPr>
                <w:rFonts w:asciiTheme="minorHAnsi" w:hAnsiTheme="minorHAnsi"/>
                <w:sz w:val="20"/>
                <w:szCs w:val="20"/>
                <w:u w:val="single"/>
              </w:rPr>
            </w:pPr>
            <w:r w:rsidRPr="00805490">
              <w:rPr>
                <w:rFonts w:asciiTheme="minorHAnsi" w:hAnsiTheme="minorHAnsi"/>
                <w:b/>
                <w:sz w:val="20"/>
                <w:szCs w:val="20"/>
              </w:rPr>
              <w:t xml:space="preserve">GVB Sint-Salvator,             </w:t>
            </w:r>
          </w:p>
          <w:p w14:paraId="5C614FEC" w14:textId="77777777" w:rsidR="00320988" w:rsidRPr="00805490" w:rsidRDefault="00320988" w:rsidP="00F67BBC">
            <w:pPr>
              <w:ind w:left="360"/>
              <w:rPr>
                <w:rFonts w:asciiTheme="minorHAnsi" w:hAnsiTheme="minorHAnsi"/>
                <w:sz w:val="20"/>
                <w:szCs w:val="20"/>
                <w:u w:val="single"/>
              </w:rPr>
            </w:pPr>
            <w:r w:rsidRPr="00805490">
              <w:rPr>
                <w:rFonts w:asciiTheme="minorHAnsi" w:hAnsiTheme="minorHAnsi"/>
                <w:sz w:val="20"/>
                <w:szCs w:val="20"/>
              </w:rPr>
              <w:t xml:space="preserve">St.-Salvatorstraat 14A te 9000 Gent </w:t>
            </w:r>
          </w:p>
          <w:p w14:paraId="1C43F72A" w14:textId="77777777" w:rsidR="00320988" w:rsidRPr="00805490" w:rsidRDefault="00320988">
            <w:pPr>
              <w:ind w:left="360"/>
              <w:rPr>
                <w:rFonts w:asciiTheme="minorHAnsi" w:hAnsiTheme="minorHAnsi"/>
                <w:sz w:val="20"/>
                <w:szCs w:val="20"/>
                <w:u w:val="single"/>
              </w:rPr>
            </w:pPr>
            <w:r w:rsidRPr="00805490">
              <w:rPr>
                <w:rFonts w:asciiTheme="minorHAnsi" w:hAnsiTheme="minorHAnsi"/>
                <w:sz w:val="20"/>
                <w:szCs w:val="20"/>
              </w:rPr>
              <w:t>(instellingsnummer: 021071)</w:t>
            </w:r>
          </w:p>
        </w:tc>
        <w:tc>
          <w:tcPr>
            <w:tcW w:w="1321" w:type="dxa"/>
            <w:gridSpan w:val="2"/>
            <w:tcBorders>
              <w:top w:val="single" w:sz="8" w:space="0" w:color="auto"/>
              <w:left w:val="single" w:sz="8" w:space="0" w:color="auto"/>
              <w:bottom w:val="single" w:sz="8" w:space="0" w:color="auto"/>
              <w:right w:val="single" w:sz="8" w:space="0" w:color="auto"/>
            </w:tcBorders>
            <w:shd w:val="thinDiagStripe" w:color="auto" w:fill="auto"/>
          </w:tcPr>
          <w:p w14:paraId="766DC558" w14:textId="549540A0" w:rsidR="003D2DE9" w:rsidRPr="003A751B" w:rsidRDefault="003D2DE9" w:rsidP="003D2DE9">
            <w:pPr>
              <w:jc w:val="cente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clear" w:color="auto" w:fill="auto"/>
          </w:tcPr>
          <w:p w14:paraId="52C6310F" w14:textId="77777777" w:rsidR="0076777B" w:rsidRDefault="003D2DE9" w:rsidP="00ED18D0">
            <w:pPr>
              <w:ind w:left="-190" w:right="-74"/>
              <w:jc w:val="center"/>
              <w:rPr>
                <w:rFonts w:asciiTheme="minorHAnsi" w:hAnsiTheme="minorHAnsi"/>
                <w:sz w:val="20"/>
                <w:szCs w:val="20"/>
              </w:rPr>
            </w:pPr>
            <w:r>
              <w:rPr>
                <w:rFonts w:asciiTheme="minorHAnsi" w:hAnsiTheme="minorHAnsi"/>
                <w:sz w:val="20"/>
                <w:szCs w:val="20"/>
              </w:rPr>
              <w:t>22/24</w:t>
            </w:r>
          </w:p>
          <w:p w14:paraId="50D95B6F" w14:textId="1767A98E" w:rsidR="003D2DE9" w:rsidRDefault="003D2DE9" w:rsidP="00ED18D0">
            <w:pPr>
              <w:ind w:left="-190" w:right="-74"/>
              <w:jc w:val="center"/>
              <w:rPr>
                <w:rFonts w:asciiTheme="minorHAnsi" w:hAnsiTheme="minorHAnsi"/>
                <w:sz w:val="20"/>
                <w:szCs w:val="20"/>
              </w:rPr>
            </w:pPr>
            <w:r>
              <w:rPr>
                <w:rFonts w:asciiTheme="minorHAnsi" w:hAnsiTheme="minorHAnsi"/>
                <w:sz w:val="20"/>
                <w:szCs w:val="20"/>
              </w:rPr>
              <w:t>24/24 (AN)</w:t>
            </w:r>
            <w:r w:rsidR="00DB52F7">
              <w:rPr>
                <w:rFonts w:asciiTheme="minorHAnsi" w:hAnsiTheme="minorHAnsi"/>
                <w:sz w:val="20"/>
                <w:szCs w:val="20"/>
              </w:rPr>
              <w:t>*</w:t>
            </w:r>
          </w:p>
          <w:p w14:paraId="6C38BEEC" w14:textId="7B238BF3" w:rsidR="003D2DE9" w:rsidRPr="003A751B" w:rsidRDefault="003D2DE9" w:rsidP="00ED18D0">
            <w:pPr>
              <w:ind w:left="-190" w:right="-74"/>
              <w:jc w:val="center"/>
              <w:rPr>
                <w:rFonts w:asciiTheme="minorHAnsi" w:hAnsiTheme="minorHAnsi"/>
                <w:sz w:val="20"/>
                <w:szCs w:val="20"/>
              </w:rPr>
            </w:pPr>
            <w:r>
              <w:rPr>
                <w:rFonts w:asciiTheme="minorHAnsi" w:hAnsiTheme="minorHAnsi"/>
                <w:sz w:val="20"/>
                <w:szCs w:val="20"/>
              </w:rPr>
              <w:t>2/24 (AN)</w:t>
            </w:r>
            <w:r w:rsidR="00DB52F7">
              <w:rPr>
                <w:rFonts w:asciiTheme="minorHAnsi" w:hAnsiTheme="minorHAnsi"/>
                <w:sz w:val="20"/>
                <w:szCs w:val="20"/>
              </w:rPr>
              <w:t>*</w:t>
            </w:r>
          </w:p>
        </w:tc>
        <w:tc>
          <w:tcPr>
            <w:tcW w:w="1321" w:type="dxa"/>
            <w:gridSpan w:val="3"/>
            <w:tcBorders>
              <w:top w:val="single" w:sz="8" w:space="0" w:color="auto"/>
              <w:left w:val="single" w:sz="8" w:space="0" w:color="auto"/>
              <w:bottom w:val="single" w:sz="8" w:space="0" w:color="auto"/>
              <w:right w:val="single" w:sz="8" w:space="0" w:color="auto"/>
            </w:tcBorders>
            <w:shd w:val="thinDiagStripe" w:color="auto" w:fill="auto"/>
          </w:tcPr>
          <w:p w14:paraId="58014A9C" w14:textId="77777777" w:rsidR="00320988" w:rsidRPr="003A751B" w:rsidRDefault="00320988">
            <w:pPr>
              <w:jc w:val="center"/>
              <w:rPr>
                <w:rFonts w:asciiTheme="minorHAnsi" w:hAnsiTheme="minorHAnsi"/>
                <w:sz w:val="20"/>
                <w:szCs w:val="20"/>
              </w:rPr>
            </w:pPr>
          </w:p>
        </w:tc>
        <w:tc>
          <w:tcPr>
            <w:tcW w:w="1218" w:type="dxa"/>
            <w:gridSpan w:val="2"/>
            <w:tcBorders>
              <w:top w:val="single" w:sz="8" w:space="0" w:color="auto"/>
              <w:left w:val="single" w:sz="8" w:space="0" w:color="auto"/>
              <w:bottom w:val="single" w:sz="8" w:space="0" w:color="auto"/>
              <w:right w:val="single" w:sz="8" w:space="0" w:color="auto"/>
            </w:tcBorders>
            <w:shd w:val="thinDiagStripe" w:color="auto" w:fill="auto"/>
          </w:tcPr>
          <w:p w14:paraId="44982BA5" w14:textId="77777777" w:rsidR="00320988" w:rsidRPr="003A751B" w:rsidRDefault="00320988" w:rsidP="007351BE">
            <w:pPr>
              <w:ind w:left="-158" w:right="-149"/>
              <w:jc w:val="center"/>
              <w:rPr>
                <w:rFonts w:asciiTheme="minorHAnsi" w:hAnsiTheme="minorHAnsi"/>
                <w:sz w:val="20"/>
                <w:szCs w:val="20"/>
              </w:rPr>
            </w:pPr>
          </w:p>
        </w:tc>
        <w:tc>
          <w:tcPr>
            <w:tcW w:w="1425" w:type="dxa"/>
            <w:gridSpan w:val="4"/>
            <w:tcBorders>
              <w:top w:val="single" w:sz="8" w:space="0" w:color="auto"/>
              <w:left w:val="single" w:sz="8" w:space="0" w:color="auto"/>
              <w:bottom w:val="single" w:sz="8" w:space="0" w:color="auto"/>
              <w:right w:val="single" w:sz="8" w:space="0" w:color="auto"/>
            </w:tcBorders>
            <w:shd w:val="thinDiagStripe" w:color="auto" w:fill="auto"/>
          </w:tcPr>
          <w:p w14:paraId="1CCF4524" w14:textId="77777777" w:rsidR="007351BE" w:rsidRPr="003A751B" w:rsidRDefault="007351BE" w:rsidP="00C572A4">
            <w:pPr>
              <w:ind w:left="-75" w:right="-105"/>
              <w:jc w:val="cente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thinDiagStripe" w:color="auto" w:fill="auto"/>
          </w:tcPr>
          <w:p w14:paraId="569C34A4" w14:textId="77777777" w:rsidR="00320988" w:rsidRPr="003A751B" w:rsidRDefault="00320988">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419C6B1E" w14:textId="1329EA12" w:rsidR="0076777B" w:rsidRPr="003A751B" w:rsidRDefault="003D2DE9">
            <w:pPr>
              <w:jc w:val="center"/>
              <w:rPr>
                <w:rFonts w:asciiTheme="minorHAnsi" w:hAnsiTheme="minorHAnsi"/>
                <w:sz w:val="20"/>
                <w:szCs w:val="20"/>
              </w:rPr>
            </w:pPr>
            <w:r>
              <w:rPr>
                <w:rFonts w:asciiTheme="minorHAnsi" w:hAnsiTheme="minorHAnsi"/>
                <w:sz w:val="20"/>
                <w:szCs w:val="20"/>
              </w:rPr>
              <w:t>8/36 (HSO)</w:t>
            </w:r>
          </w:p>
          <w:p w14:paraId="28C63B30" w14:textId="77777777" w:rsidR="004D7E44" w:rsidRPr="003A751B" w:rsidRDefault="004D7E44">
            <w:pPr>
              <w:jc w:val="center"/>
              <w:rPr>
                <w:rFonts w:asciiTheme="minorHAnsi" w:hAnsiTheme="minorHAnsi"/>
                <w:sz w:val="20"/>
                <w:szCs w:val="20"/>
              </w:rPr>
            </w:pPr>
          </w:p>
        </w:tc>
      </w:tr>
      <w:tr w:rsidR="00320988" w:rsidRPr="00805490" w14:paraId="3753BFF4" w14:textId="77777777" w:rsidTr="00706D98">
        <w:trPr>
          <w:trHeight w:val="850"/>
        </w:trPr>
        <w:tc>
          <w:tcPr>
            <w:tcW w:w="3197" w:type="dxa"/>
            <w:vMerge/>
            <w:tcBorders>
              <w:top w:val="single" w:sz="8" w:space="0" w:color="auto"/>
              <w:left w:val="single" w:sz="18" w:space="0" w:color="auto"/>
              <w:bottom w:val="single" w:sz="8" w:space="0" w:color="auto"/>
              <w:right w:val="single" w:sz="8" w:space="0" w:color="auto"/>
            </w:tcBorders>
            <w:vAlign w:val="center"/>
            <w:hideMark/>
          </w:tcPr>
          <w:p w14:paraId="4846E03D" w14:textId="77777777" w:rsidR="00320988" w:rsidRPr="00805490" w:rsidRDefault="00320988">
            <w:pPr>
              <w:rPr>
                <w:rFonts w:asciiTheme="minorHAnsi" w:hAnsiTheme="minorHAnsi"/>
                <w:b/>
                <w:sz w:val="20"/>
                <w:szCs w:val="20"/>
                <w:u w:val="single"/>
              </w:rPr>
            </w:pPr>
          </w:p>
        </w:tc>
        <w:tc>
          <w:tcPr>
            <w:tcW w:w="3080"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6215639E" w14:textId="77777777" w:rsidR="00F67BBC" w:rsidRPr="00F67BBC" w:rsidRDefault="00320988" w:rsidP="00320988">
            <w:pPr>
              <w:numPr>
                <w:ilvl w:val="0"/>
                <w:numId w:val="17"/>
              </w:numPr>
              <w:rPr>
                <w:rFonts w:asciiTheme="minorHAnsi" w:hAnsiTheme="minorHAnsi"/>
                <w:sz w:val="20"/>
                <w:szCs w:val="20"/>
                <w:u w:val="single"/>
              </w:rPr>
            </w:pPr>
            <w:r w:rsidRPr="00805490">
              <w:rPr>
                <w:rFonts w:asciiTheme="minorHAnsi" w:hAnsiTheme="minorHAnsi"/>
                <w:b/>
                <w:sz w:val="20"/>
                <w:szCs w:val="20"/>
              </w:rPr>
              <w:t>GVB De Mozaïek,</w:t>
            </w:r>
            <w:r w:rsidRPr="00805490">
              <w:rPr>
                <w:rFonts w:asciiTheme="minorHAnsi" w:hAnsiTheme="minorHAnsi"/>
                <w:sz w:val="20"/>
                <w:szCs w:val="20"/>
              </w:rPr>
              <w:t xml:space="preserve">               </w:t>
            </w:r>
          </w:p>
          <w:p w14:paraId="699B8DF8" w14:textId="77777777" w:rsidR="00320988" w:rsidRPr="00805490" w:rsidRDefault="00F67BBC" w:rsidP="00F67BBC">
            <w:pPr>
              <w:ind w:left="360"/>
              <w:rPr>
                <w:rFonts w:asciiTheme="minorHAnsi" w:hAnsiTheme="minorHAnsi"/>
                <w:sz w:val="20"/>
                <w:szCs w:val="20"/>
                <w:u w:val="single"/>
              </w:rPr>
            </w:pPr>
            <w:r>
              <w:rPr>
                <w:rFonts w:asciiTheme="minorHAnsi" w:hAnsiTheme="minorHAnsi"/>
                <w:sz w:val="20"/>
                <w:szCs w:val="20"/>
              </w:rPr>
              <w:t>St.-</w:t>
            </w:r>
            <w:r w:rsidR="00320988" w:rsidRPr="00805490">
              <w:rPr>
                <w:rFonts w:asciiTheme="minorHAnsi" w:hAnsiTheme="minorHAnsi"/>
                <w:sz w:val="20"/>
                <w:szCs w:val="20"/>
              </w:rPr>
              <w:t xml:space="preserve">Margrietstraat 33 te 9000 Gent </w:t>
            </w:r>
          </w:p>
          <w:p w14:paraId="0FA260AD" w14:textId="77777777" w:rsidR="00320988" w:rsidRPr="00805490" w:rsidRDefault="00320988">
            <w:pPr>
              <w:ind w:left="360"/>
              <w:rPr>
                <w:rFonts w:asciiTheme="minorHAnsi" w:hAnsiTheme="minorHAnsi"/>
                <w:sz w:val="20"/>
                <w:szCs w:val="20"/>
                <w:u w:val="single"/>
              </w:rPr>
            </w:pPr>
            <w:r w:rsidRPr="00805490">
              <w:rPr>
                <w:rFonts w:asciiTheme="minorHAnsi" w:hAnsiTheme="minorHAnsi"/>
                <w:sz w:val="20"/>
                <w:szCs w:val="20"/>
              </w:rPr>
              <w:t>(instellingsnummer: 021162</w:t>
            </w:r>
          </w:p>
        </w:tc>
        <w:tc>
          <w:tcPr>
            <w:tcW w:w="1321" w:type="dxa"/>
            <w:gridSpan w:val="2"/>
            <w:tcBorders>
              <w:top w:val="single" w:sz="8" w:space="0" w:color="auto"/>
              <w:left w:val="single" w:sz="8" w:space="0" w:color="auto"/>
              <w:bottom w:val="single" w:sz="8" w:space="0" w:color="auto"/>
              <w:right w:val="single" w:sz="8" w:space="0" w:color="auto"/>
            </w:tcBorders>
            <w:shd w:val="thinDiagStripe" w:color="auto" w:fill="auto"/>
          </w:tcPr>
          <w:p w14:paraId="636390CE" w14:textId="5EF3C902" w:rsidR="00C572A4" w:rsidRPr="003A751B" w:rsidRDefault="00C572A4" w:rsidP="006D1D69">
            <w:pPr>
              <w:jc w:val="cente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clear" w:color="auto" w:fill="auto"/>
          </w:tcPr>
          <w:p w14:paraId="0FCB69E9" w14:textId="77777777" w:rsidR="00B1101F" w:rsidRDefault="002148D0" w:rsidP="00B94160">
            <w:pPr>
              <w:jc w:val="center"/>
              <w:rPr>
                <w:rFonts w:asciiTheme="minorHAnsi" w:hAnsiTheme="minorHAnsi"/>
                <w:sz w:val="20"/>
                <w:szCs w:val="20"/>
              </w:rPr>
            </w:pPr>
            <w:r>
              <w:rPr>
                <w:rFonts w:asciiTheme="minorHAnsi" w:hAnsiTheme="minorHAnsi"/>
                <w:sz w:val="20"/>
                <w:szCs w:val="20"/>
              </w:rPr>
              <w:t>24/24</w:t>
            </w:r>
          </w:p>
          <w:p w14:paraId="14237E2A" w14:textId="77777777" w:rsidR="002148D0" w:rsidRDefault="002148D0" w:rsidP="002148D0">
            <w:pPr>
              <w:jc w:val="center"/>
              <w:rPr>
                <w:rFonts w:asciiTheme="minorHAnsi" w:hAnsiTheme="minorHAnsi"/>
                <w:sz w:val="20"/>
                <w:szCs w:val="20"/>
              </w:rPr>
            </w:pPr>
            <w:r>
              <w:rPr>
                <w:rFonts w:asciiTheme="minorHAnsi" w:hAnsiTheme="minorHAnsi"/>
                <w:sz w:val="20"/>
                <w:szCs w:val="20"/>
              </w:rPr>
              <w:t>21/24</w:t>
            </w:r>
          </w:p>
          <w:p w14:paraId="7DB7255E" w14:textId="5F514745" w:rsidR="002148D0" w:rsidRPr="003A751B" w:rsidRDefault="002148D0" w:rsidP="002148D0">
            <w:pPr>
              <w:jc w:val="center"/>
              <w:rPr>
                <w:rFonts w:asciiTheme="minorHAnsi" w:hAnsiTheme="minorHAnsi"/>
                <w:sz w:val="20"/>
                <w:szCs w:val="20"/>
              </w:rPr>
            </w:pPr>
            <w:r>
              <w:rPr>
                <w:rFonts w:asciiTheme="minorHAnsi" w:hAnsiTheme="minorHAnsi"/>
                <w:sz w:val="20"/>
                <w:szCs w:val="20"/>
              </w:rPr>
              <w:t>2,5/24 (AN)</w:t>
            </w:r>
            <w:r w:rsidR="00DB52F7">
              <w:rPr>
                <w:rFonts w:asciiTheme="minorHAnsi" w:hAnsiTheme="minorHAnsi"/>
                <w:sz w:val="20"/>
                <w:szCs w:val="20"/>
              </w:rPr>
              <w:t>*</w:t>
            </w:r>
          </w:p>
        </w:tc>
        <w:tc>
          <w:tcPr>
            <w:tcW w:w="1321" w:type="dxa"/>
            <w:gridSpan w:val="3"/>
            <w:tcBorders>
              <w:top w:val="single" w:sz="8" w:space="0" w:color="auto"/>
              <w:left w:val="single" w:sz="8" w:space="0" w:color="auto"/>
              <w:bottom w:val="single" w:sz="8" w:space="0" w:color="auto"/>
              <w:right w:val="single" w:sz="8" w:space="0" w:color="auto"/>
            </w:tcBorders>
            <w:shd w:val="thinDiagStripe" w:color="auto" w:fill="auto"/>
          </w:tcPr>
          <w:p w14:paraId="762194FC" w14:textId="77777777" w:rsidR="00320988" w:rsidRPr="003A751B" w:rsidRDefault="00320988" w:rsidP="00847597">
            <w:pPr>
              <w:jc w:val="center"/>
              <w:rPr>
                <w:rFonts w:asciiTheme="minorHAnsi" w:hAnsiTheme="minorHAnsi"/>
                <w:sz w:val="20"/>
                <w:szCs w:val="20"/>
              </w:rPr>
            </w:pPr>
          </w:p>
        </w:tc>
        <w:tc>
          <w:tcPr>
            <w:tcW w:w="1218" w:type="dxa"/>
            <w:gridSpan w:val="2"/>
            <w:tcBorders>
              <w:top w:val="single" w:sz="8" w:space="0" w:color="auto"/>
              <w:left w:val="single" w:sz="8" w:space="0" w:color="auto"/>
              <w:bottom w:val="single" w:sz="8" w:space="0" w:color="auto"/>
              <w:right w:val="single" w:sz="8" w:space="0" w:color="auto"/>
            </w:tcBorders>
            <w:shd w:val="clear" w:color="auto" w:fill="auto"/>
          </w:tcPr>
          <w:p w14:paraId="4F6C537B" w14:textId="77777777" w:rsidR="00DA5AF9" w:rsidRDefault="002148D0">
            <w:pPr>
              <w:jc w:val="center"/>
              <w:rPr>
                <w:rFonts w:asciiTheme="minorHAnsi" w:hAnsiTheme="minorHAnsi"/>
                <w:sz w:val="20"/>
                <w:szCs w:val="20"/>
              </w:rPr>
            </w:pPr>
            <w:r>
              <w:rPr>
                <w:rFonts w:asciiTheme="minorHAnsi" w:hAnsiTheme="minorHAnsi"/>
                <w:sz w:val="20"/>
                <w:szCs w:val="20"/>
              </w:rPr>
              <w:t>6/36</w:t>
            </w:r>
          </w:p>
          <w:p w14:paraId="015D81E9" w14:textId="1EFC483F" w:rsidR="00C572A4" w:rsidRPr="003A751B" w:rsidRDefault="00DA5AF9">
            <w:pPr>
              <w:jc w:val="center"/>
              <w:rPr>
                <w:rFonts w:asciiTheme="minorHAnsi" w:hAnsiTheme="minorHAnsi"/>
                <w:sz w:val="20"/>
                <w:szCs w:val="20"/>
              </w:rPr>
            </w:pPr>
            <w:r>
              <w:rPr>
                <w:rFonts w:asciiTheme="minorHAnsi" w:hAnsiTheme="minorHAnsi"/>
                <w:sz w:val="20"/>
                <w:szCs w:val="20"/>
              </w:rPr>
              <w:t>(lager)</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tcPr>
          <w:p w14:paraId="7B4D6C95" w14:textId="27D8CCD6" w:rsidR="0032067A" w:rsidRPr="003A751B" w:rsidRDefault="002148D0" w:rsidP="00173281">
            <w:pPr>
              <w:ind w:left="-75" w:right="-105"/>
              <w:jc w:val="center"/>
              <w:rPr>
                <w:rFonts w:asciiTheme="minorHAnsi" w:hAnsiTheme="minorHAnsi"/>
                <w:sz w:val="20"/>
                <w:szCs w:val="20"/>
              </w:rPr>
            </w:pPr>
            <w:r>
              <w:rPr>
                <w:rFonts w:asciiTheme="minorHAnsi" w:hAnsiTheme="minorHAnsi"/>
                <w:sz w:val="20"/>
                <w:szCs w:val="20"/>
              </w:rPr>
              <w:t>3/36</w:t>
            </w:r>
          </w:p>
        </w:tc>
        <w:tc>
          <w:tcPr>
            <w:tcW w:w="1329" w:type="dxa"/>
            <w:gridSpan w:val="3"/>
            <w:tcBorders>
              <w:top w:val="single" w:sz="8" w:space="0" w:color="auto"/>
              <w:left w:val="single" w:sz="8" w:space="0" w:color="auto"/>
              <w:bottom w:val="single" w:sz="8" w:space="0" w:color="auto"/>
              <w:right w:val="single" w:sz="8" w:space="0" w:color="auto"/>
            </w:tcBorders>
            <w:shd w:val="thinDiagStripe" w:color="auto" w:fill="auto"/>
          </w:tcPr>
          <w:p w14:paraId="644B7F06" w14:textId="77777777" w:rsidR="00320988" w:rsidRPr="003A751B" w:rsidRDefault="00320988">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3F54E7F7" w14:textId="43B8BC64" w:rsidR="004D7E44" w:rsidRPr="003A751B" w:rsidRDefault="00706D98" w:rsidP="0032067A">
            <w:pPr>
              <w:jc w:val="center"/>
              <w:rPr>
                <w:rFonts w:asciiTheme="minorHAnsi" w:hAnsiTheme="minorHAnsi"/>
                <w:sz w:val="20"/>
                <w:szCs w:val="20"/>
                <w:highlight w:val="green"/>
              </w:rPr>
            </w:pPr>
            <w:r w:rsidRPr="00706D98">
              <w:rPr>
                <w:rFonts w:asciiTheme="minorHAnsi" w:hAnsiTheme="minorHAnsi"/>
                <w:sz w:val="20"/>
                <w:szCs w:val="20"/>
              </w:rPr>
              <w:t>7/36</w:t>
            </w:r>
            <w:r w:rsidR="00404EDF">
              <w:rPr>
                <w:rFonts w:asciiTheme="minorHAnsi" w:hAnsiTheme="minorHAnsi"/>
                <w:sz w:val="20"/>
                <w:szCs w:val="20"/>
              </w:rPr>
              <w:t xml:space="preserve"> (HSO)</w:t>
            </w:r>
          </w:p>
        </w:tc>
      </w:tr>
      <w:tr w:rsidR="00320988" w:rsidRPr="00805490" w14:paraId="0A04F886" w14:textId="77777777" w:rsidTr="00404EDF">
        <w:trPr>
          <w:trHeight w:val="850"/>
        </w:trPr>
        <w:tc>
          <w:tcPr>
            <w:tcW w:w="3197" w:type="dxa"/>
            <w:vMerge/>
            <w:tcBorders>
              <w:top w:val="single" w:sz="8" w:space="0" w:color="auto"/>
              <w:left w:val="single" w:sz="18" w:space="0" w:color="auto"/>
              <w:bottom w:val="single" w:sz="8" w:space="0" w:color="auto"/>
              <w:right w:val="single" w:sz="8" w:space="0" w:color="auto"/>
            </w:tcBorders>
            <w:vAlign w:val="center"/>
            <w:hideMark/>
          </w:tcPr>
          <w:p w14:paraId="22F7C996" w14:textId="77777777" w:rsidR="00320988" w:rsidRPr="00805490" w:rsidRDefault="00320988">
            <w:pPr>
              <w:rPr>
                <w:rFonts w:asciiTheme="minorHAnsi" w:hAnsiTheme="minorHAnsi"/>
                <w:b/>
                <w:sz w:val="20"/>
                <w:szCs w:val="20"/>
                <w:u w:val="single"/>
              </w:rPr>
            </w:pPr>
          </w:p>
        </w:tc>
        <w:tc>
          <w:tcPr>
            <w:tcW w:w="3080" w:type="dxa"/>
            <w:tcBorders>
              <w:top w:val="single" w:sz="8" w:space="0" w:color="auto"/>
              <w:left w:val="single" w:sz="8" w:space="0" w:color="auto"/>
              <w:bottom w:val="single" w:sz="8" w:space="0" w:color="auto"/>
              <w:right w:val="single" w:sz="8" w:space="0" w:color="auto"/>
            </w:tcBorders>
            <w:shd w:val="clear" w:color="auto" w:fill="FFFFFF" w:themeFill="background1"/>
          </w:tcPr>
          <w:p w14:paraId="16FD4015" w14:textId="77777777" w:rsidR="00320988" w:rsidRPr="00805490" w:rsidRDefault="00320988" w:rsidP="00320988">
            <w:pPr>
              <w:numPr>
                <w:ilvl w:val="0"/>
                <w:numId w:val="17"/>
              </w:numPr>
              <w:rPr>
                <w:rFonts w:asciiTheme="minorHAnsi" w:hAnsiTheme="minorHAnsi"/>
                <w:sz w:val="20"/>
                <w:szCs w:val="20"/>
              </w:rPr>
            </w:pPr>
            <w:r w:rsidRPr="00805490">
              <w:rPr>
                <w:rFonts w:asciiTheme="minorHAnsi" w:hAnsiTheme="minorHAnsi"/>
                <w:b/>
                <w:sz w:val="20"/>
                <w:szCs w:val="20"/>
              </w:rPr>
              <w:t>GVB De Mozaïek</w:t>
            </w:r>
            <w:r w:rsidRPr="00805490">
              <w:rPr>
                <w:rFonts w:asciiTheme="minorHAnsi" w:hAnsiTheme="minorHAnsi"/>
                <w:sz w:val="20"/>
                <w:szCs w:val="20"/>
              </w:rPr>
              <w:t xml:space="preserve"> </w:t>
            </w:r>
            <w:r w:rsidRPr="00805490">
              <w:rPr>
                <w:rFonts w:asciiTheme="minorHAnsi" w:hAnsiTheme="minorHAnsi"/>
                <w:b/>
                <w:sz w:val="20"/>
                <w:szCs w:val="20"/>
              </w:rPr>
              <w:t>BIS,</w:t>
            </w:r>
          </w:p>
          <w:p w14:paraId="0C902F23" w14:textId="77777777" w:rsidR="00320988" w:rsidRPr="00805490" w:rsidRDefault="0071260C">
            <w:pPr>
              <w:ind w:left="360"/>
              <w:rPr>
                <w:rFonts w:asciiTheme="minorHAnsi" w:hAnsiTheme="minorHAnsi"/>
                <w:sz w:val="20"/>
                <w:szCs w:val="20"/>
              </w:rPr>
            </w:pPr>
            <w:r w:rsidRPr="00805490">
              <w:rPr>
                <w:rFonts w:asciiTheme="minorHAnsi" w:hAnsiTheme="minorHAnsi"/>
                <w:sz w:val="20"/>
                <w:szCs w:val="20"/>
              </w:rPr>
              <w:t xml:space="preserve">Kaprijkestraat 12 </w:t>
            </w:r>
            <w:r w:rsidR="00320988" w:rsidRPr="00805490">
              <w:rPr>
                <w:rFonts w:asciiTheme="minorHAnsi" w:hAnsiTheme="minorHAnsi"/>
                <w:sz w:val="20"/>
                <w:szCs w:val="20"/>
              </w:rPr>
              <w:t>te 9000 Gent</w:t>
            </w:r>
          </w:p>
          <w:p w14:paraId="126D0C76" w14:textId="77777777" w:rsidR="00320988" w:rsidRPr="00805490" w:rsidRDefault="00320988" w:rsidP="00284E12">
            <w:pPr>
              <w:ind w:left="360"/>
              <w:rPr>
                <w:rFonts w:asciiTheme="minorHAnsi" w:hAnsiTheme="minorHAnsi"/>
                <w:sz w:val="20"/>
                <w:szCs w:val="20"/>
              </w:rPr>
            </w:pPr>
            <w:r w:rsidRPr="00805490">
              <w:rPr>
                <w:rFonts w:asciiTheme="minorHAnsi" w:hAnsiTheme="minorHAnsi"/>
                <w:sz w:val="20"/>
                <w:szCs w:val="20"/>
              </w:rPr>
              <w:t>(instellingsnummer:129551)</w:t>
            </w:r>
          </w:p>
        </w:tc>
        <w:tc>
          <w:tcPr>
            <w:tcW w:w="1321" w:type="dxa"/>
            <w:gridSpan w:val="2"/>
            <w:tcBorders>
              <w:top w:val="single" w:sz="8" w:space="0" w:color="auto"/>
              <w:left w:val="single" w:sz="8" w:space="0" w:color="auto"/>
              <w:bottom w:val="single" w:sz="8" w:space="0" w:color="auto"/>
              <w:right w:val="single" w:sz="8" w:space="0" w:color="auto"/>
            </w:tcBorders>
            <w:shd w:val="thinDiagStripe" w:color="auto" w:fill="auto"/>
          </w:tcPr>
          <w:p w14:paraId="7C83CDED" w14:textId="77777777" w:rsidR="00A0419E" w:rsidRPr="003A751B" w:rsidRDefault="00A0419E" w:rsidP="00AC6F10">
            <w:pPr>
              <w:jc w:val="cente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clear" w:color="auto" w:fill="auto"/>
          </w:tcPr>
          <w:p w14:paraId="03E926EC" w14:textId="77777777" w:rsidR="00495333" w:rsidRDefault="00706D98" w:rsidP="00706D98">
            <w:pPr>
              <w:jc w:val="center"/>
              <w:rPr>
                <w:rFonts w:asciiTheme="minorHAnsi" w:hAnsiTheme="minorHAnsi"/>
                <w:sz w:val="20"/>
                <w:szCs w:val="20"/>
              </w:rPr>
            </w:pPr>
            <w:r>
              <w:rPr>
                <w:rFonts w:asciiTheme="minorHAnsi" w:hAnsiTheme="minorHAnsi"/>
                <w:sz w:val="20"/>
                <w:szCs w:val="20"/>
              </w:rPr>
              <w:t>2/24</w:t>
            </w:r>
          </w:p>
          <w:p w14:paraId="677FECBD" w14:textId="2DD8EA11" w:rsidR="00706D98" w:rsidRPr="003A751B" w:rsidRDefault="00706D98" w:rsidP="00706D98">
            <w:pPr>
              <w:jc w:val="center"/>
              <w:rPr>
                <w:rFonts w:asciiTheme="minorHAnsi" w:hAnsiTheme="minorHAnsi"/>
                <w:sz w:val="20"/>
                <w:szCs w:val="20"/>
              </w:rPr>
            </w:pPr>
            <w:r>
              <w:rPr>
                <w:rFonts w:asciiTheme="minorHAnsi" w:hAnsiTheme="minorHAnsi"/>
                <w:sz w:val="20"/>
                <w:szCs w:val="20"/>
              </w:rPr>
              <w:t>14,5/24 (AN)</w:t>
            </w:r>
            <w:r w:rsidR="00DB52F7">
              <w:rPr>
                <w:rFonts w:asciiTheme="minorHAnsi" w:hAnsiTheme="minorHAnsi"/>
                <w:sz w:val="20"/>
                <w:szCs w:val="20"/>
              </w:rPr>
              <w:t>*</w:t>
            </w:r>
          </w:p>
        </w:tc>
        <w:tc>
          <w:tcPr>
            <w:tcW w:w="1321" w:type="dxa"/>
            <w:gridSpan w:val="3"/>
            <w:tcBorders>
              <w:top w:val="single" w:sz="8" w:space="0" w:color="auto"/>
              <w:left w:val="single" w:sz="8" w:space="0" w:color="auto"/>
              <w:bottom w:val="single" w:sz="8" w:space="0" w:color="auto"/>
              <w:right w:val="single" w:sz="8" w:space="0" w:color="auto"/>
            </w:tcBorders>
            <w:shd w:val="thinDiagStripe" w:color="auto" w:fill="auto"/>
          </w:tcPr>
          <w:p w14:paraId="31AA0160" w14:textId="77777777" w:rsidR="00B1101F" w:rsidRPr="003A751B" w:rsidRDefault="00B1101F" w:rsidP="00591E35">
            <w:pPr>
              <w:jc w:val="center"/>
              <w:rPr>
                <w:rFonts w:asciiTheme="minorHAnsi" w:hAnsiTheme="minorHAnsi"/>
                <w:sz w:val="20"/>
                <w:szCs w:val="20"/>
              </w:rPr>
            </w:pPr>
          </w:p>
        </w:tc>
        <w:tc>
          <w:tcPr>
            <w:tcW w:w="1218" w:type="dxa"/>
            <w:gridSpan w:val="2"/>
            <w:tcBorders>
              <w:top w:val="single" w:sz="8" w:space="0" w:color="auto"/>
              <w:left w:val="single" w:sz="8" w:space="0" w:color="auto"/>
              <w:bottom w:val="single" w:sz="8" w:space="0" w:color="auto"/>
              <w:right w:val="single" w:sz="8" w:space="0" w:color="auto"/>
            </w:tcBorders>
            <w:shd w:val="clear" w:color="auto" w:fill="auto"/>
          </w:tcPr>
          <w:p w14:paraId="3BFE8A4B" w14:textId="77777777" w:rsidR="00DA5AF9" w:rsidRDefault="00706D98" w:rsidP="00591E35">
            <w:pPr>
              <w:jc w:val="center"/>
              <w:rPr>
                <w:rFonts w:asciiTheme="minorHAnsi" w:hAnsiTheme="minorHAnsi"/>
                <w:sz w:val="20"/>
                <w:szCs w:val="20"/>
              </w:rPr>
            </w:pPr>
            <w:r>
              <w:rPr>
                <w:rFonts w:asciiTheme="minorHAnsi" w:hAnsiTheme="minorHAnsi"/>
                <w:sz w:val="20"/>
                <w:szCs w:val="20"/>
              </w:rPr>
              <w:t>18/36</w:t>
            </w:r>
          </w:p>
          <w:p w14:paraId="62039D3C" w14:textId="76A1E5EC" w:rsidR="00847597" w:rsidRPr="003A751B" w:rsidRDefault="00DA5AF9" w:rsidP="00591E35">
            <w:pPr>
              <w:jc w:val="center"/>
              <w:rPr>
                <w:rFonts w:asciiTheme="minorHAnsi" w:hAnsiTheme="minorHAnsi"/>
                <w:sz w:val="20"/>
                <w:szCs w:val="20"/>
              </w:rPr>
            </w:pPr>
            <w:r>
              <w:rPr>
                <w:rFonts w:asciiTheme="minorHAnsi" w:hAnsiTheme="minorHAnsi"/>
                <w:sz w:val="20"/>
                <w:szCs w:val="20"/>
              </w:rPr>
              <w:t>(lager)</w:t>
            </w:r>
          </w:p>
        </w:tc>
        <w:tc>
          <w:tcPr>
            <w:tcW w:w="1418" w:type="dxa"/>
            <w:gridSpan w:val="3"/>
            <w:tcBorders>
              <w:top w:val="single" w:sz="8" w:space="0" w:color="auto"/>
              <w:left w:val="single" w:sz="8" w:space="0" w:color="auto"/>
              <w:bottom w:val="single" w:sz="8" w:space="0" w:color="auto"/>
              <w:right w:val="single" w:sz="8" w:space="0" w:color="auto"/>
            </w:tcBorders>
            <w:shd w:val="thinDiagStripe" w:color="auto" w:fill="auto"/>
          </w:tcPr>
          <w:p w14:paraId="3FB3ED13" w14:textId="77777777" w:rsidR="006317BC" w:rsidRPr="003A751B" w:rsidRDefault="006317BC" w:rsidP="00591E35">
            <w:pPr>
              <w:jc w:val="center"/>
              <w:rPr>
                <w:rFonts w:asciiTheme="minorHAnsi" w:hAnsiTheme="minorHAnsi"/>
                <w:sz w:val="20"/>
                <w:szCs w:val="20"/>
              </w:rPr>
            </w:pPr>
          </w:p>
        </w:tc>
        <w:tc>
          <w:tcPr>
            <w:tcW w:w="1329" w:type="dxa"/>
            <w:gridSpan w:val="3"/>
            <w:tcBorders>
              <w:top w:val="single" w:sz="8" w:space="0" w:color="auto"/>
              <w:left w:val="single" w:sz="8" w:space="0" w:color="auto"/>
              <w:bottom w:val="single" w:sz="8" w:space="0" w:color="auto"/>
              <w:right w:val="single" w:sz="8" w:space="0" w:color="auto"/>
            </w:tcBorders>
            <w:shd w:val="thinDiagStripe" w:color="auto" w:fill="auto"/>
          </w:tcPr>
          <w:p w14:paraId="749AC96A" w14:textId="77777777" w:rsidR="00320988" w:rsidRPr="003A751B" w:rsidRDefault="00320988" w:rsidP="00591E35">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712DEDB4" w14:textId="3DC5CB4F" w:rsidR="00320988" w:rsidRPr="003A751B" w:rsidRDefault="00404EDF" w:rsidP="00591E35">
            <w:pPr>
              <w:jc w:val="center"/>
              <w:rPr>
                <w:rFonts w:asciiTheme="minorHAnsi" w:hAnsiTheme="minorHAnsi"/>
                <w:sz w:val="20"/>
                <w:szCs w:val="20"/>
              </w:rPr>
            </w:pPr>
            <w:r>
              <w:rPr>
                <w:rFonts w:asciiTheme="minorHAnsi" w:hAnsiTheme="minorHAnsi"/>
                <w:sz w:val="20"/>
                <w:szCs w:val="20"/>
              </w:rPr>
              <w:t>8/36 (HSO)</w:t>
            </w:r>
          </w:p>
        </w:tc>
      </w:tr>
      <w:tr w:rsidR="00320988" w:rsidRPr="00805490" w14:paraId="5746ADA0" w14:textId="77777777" w:rsidTr="005C1029">
        <w:trPr>
          <w:trHeight w:val="850"/>
        </w:trPr>
        <w:tc>
          <w:tcPr>
            <w:tcW w:w="3197" w:type="dxa"/>
            <w:tcBorders>
              <w:top w:val="single" w:sz="8" w:space="0" w:color="auto"/>
              <w:left w:val="single" w:sz="18" w:space="0" w:color="auto"/>
              <w:bottom w:val="single" w:sz="8" w:space="0" w:color="auto"/>
              <w:right w:val="single" w:sz="8" w:space="0" w:color="auto"/>
            </w:tcBorders>
            <w:hideMark/>
          </w:tcPr>
          <w:p w14:paraId="7BBECFF8" w14:textId="77777777" w:rsidR="00320988" w:rsidRPr="00805490" w:rsidRDefault="00320988" w:rsidP="00320988">
            <w:pPr>
              <w:numPr>
                <w:ilvl w:val="1"/>
                <w:numId w:val="17"/>
              </w:numPr>
              <w:rPr>
                <w:rFonts w:asciiTheme="minorHAnsi" w:hAnsiTheme="minorHAnsi"/>
                <w:b/>
                <w:sz w:val="20"/>
                <w:szCs w:val="20"/>
                <w:u w:val="single"/>
              </w:rPr>
            </w:pPr>
            <w:r w:rsidRPr="00805490">
              <w:rPr>
                <w:rFonts w:asciiTheme="minorHAnsi" w:hAnsiTheme="minorHAnsi"/>
                <w:b/>
                <w:sz w:val="20"/>
                <w:szCs w:val="20"/>
                <w:u w:val="single"/>
              </w:rPr>
              <w:t>VZW St.-Bavoschool – Gent</w:t>
            </w:r>
          </w:p>
        </w:tc>
        <w:tc>
          <w:tcPr>
            <w:tcW w:w="3080" w:type="dxa"/>
            <w:tcBorders>
              <w:top w:val="single" w:sz="8" w:space="0" w:color="auto"/>
              <w:left w:val="single" w:sz="8" w:space="0" w:color="auto"/>
              <w:bottom w:val="single" w:sz="8" w:space="0" w:color="auto"/>
              <w:right w:val="single" w:sz="8" w:space="0" w:color="auto"/>
            </w:tcBorders>
            <w:shd w:val="clear" w:color="auto" w:fill="FFFFFF" w:themeFill="background1"/>
          </w:tcPr>
          <w:p w14:paraId="623D4C23" w14:textId="77777777" w:rsidR="00F67BBC" w:rsidRPr="00F67BBC" w:rsidRDefault="00320988" w:rsidP="00320988">
            <w:pPr>
              <w:numPr>
                <w:ilvl w:val="0"/>
                <w:numId w:val="17"/>
              </w:numPr>
              <w:rPr>
                <w:rFonts w:asciiTheme="minorHAnsi" w:hAnsiTheme="minorHAnsi"/>
                <w:sz w:val="20"/>
                <w:szCs w:val="20"/>
                <w:u w:val="single"/>
              </w:rPr>
            </w:pPr>
            <w:r w:rsidRPr="00805490">
              <w:rPr>
                <w:rFonts w:asciiTheme="minorHAnsi" w:hAnsiTheme="minorHAnsi"/>
                <w:b/>
                <w:sz w:val="20"/>
                <w:szCs w:val="20"/>
              </w:rPr>
              <w:t>GVB Sint-Bavo,</w:t>
            </w:r>
            <w:r w:rsidRPr="00805490">
              <w:rPr>
                <w:rFonts w:asciiTheme="minorHAnsi" w:hAnsiTheme="minorHAnsi"/>
                <w:sz w:val="20"/>
                <w:szCs w:val="20"/>
              </w:rPr>
              <w:t xml:space="preserve"> </w:t>
            </w:r>
          </w:p>
          <w:p w14:paraId="649EBC0B" w14:textId="77777777" w:rsidR="00320988" w:rsidRPr="00805490" w:rsidRDefault="00320988" w:rsidP="00F67BBC">
            <w:pPr>
              <w:ind w:left="360"/>
              <w:rPr>
                <w:rFonts w:asciiTheme="minorHAnsi" w:hAnsiTheme="minorHAnsi"/>
                <w:sz w:val="20"/>
                <w:szCs w:val="20"/>
                <w:u w:val="single"/>
              </w:rPr>
            </w:pPr>
            <w:r w:rsidRPr="00805490">
              <w:rPr>
                <w:rFonts w:asciiTheme="minorHAnsi" w:hAnsiTheme="minorHAnsi"/>
                <w:sz w:val="20"/>
                <w:szCs w:val="20"/>
              </w:rPr>
              <w:t>Apostelhuizen 2 te 9000 Gent (instellingsnummer: 021154)</w:t>
            </w:r>
          </w:p>
          <w:p w14:paraId="38A0F053" w14:textId="77777777" w:rsidR="00320988" w:rsidRPr="00805490" w:rsidRDefault="00320988">
            <w:pPr>
              <w:rPr>
                <w:rFonts w:asciiTheme="minorHAnsi" w:hAnsiTheme="minorHAnsi"/>
                <w:sz w:val="20"/>
                <w:szCs w:val="20"/>
                <w:u w:val="single"/>
              </w:rPr>
            </w:pP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Pr>
          <w:p w14:paraId="6A73E98F" w14:textId="197C8B6C" w:rsidR="008D4942" w:rsidRDefault="00404EDF">
            <w:pPr>
              <w:jc w:val="center"/>
              <w:rPr>
                <w:rFonts w:asciiTheme="minorHAnsi" w:hAnsiTheme="minorHAnsi"/>
                <w:sz w:val="20"/>
                <w:szCs w:val="20"/>
              </w:rPr>
            </w:pPr>
            <w:r>
              <w:rPr>
                <w:rFonts w:asciiTheme="minorHAnsi" w:hAnsiTheme="minorHAnsi"/>
                <w:sz w:val="20"/>
                <w:szCs w:val="20"/>
              </w:rPr>
              <w:t>1/24</w:t>
            </w:r>
          </w:p>
          <w:p w14:paraId="31DBC475" w14:textId="7F68B878" w:rsidR="00404EDF" w:rsidRDefault="00404EDF">
            <w:pPr>
              <w:jc w:val="center"/>
              <w:rPr>
                <w:rFonts w:asciiTheme="minorHAnsi" w:hAnsiTheme="minorHAnsi"/>
                <w:sz w:val="20"/>
                <w:szCs w:val="20"/>
              </w:rPr>
            </w:pPr>
            <w:r>
              <w:rPr>
                <w:rFonts w:asciiTheme="minorHAnsi" w:hAnsiTheme="minorHAnsi"/>
                <w:sz w:val="20"/>
                <w:szCs w:val="20"/>
              </w:rPr>
              <w:t>8/24 (AN)</w:t>
            </w:r>
          </w:p>
          <w:p w14:paraId="31241A4C" w14:textId="77777777" w:rsidR="00404EDF" w:rsidRDefault="00404EDF">
            <w:pPr>
              <w:jc w:val="center"/>
              <w:rPr>
                <w:rFonts w:asciiTheme="minorHAnsi" w:hAnsiTheme="minorHAnsi"/>
                <w:sz w:val="20"/>
                <w:szCs w:val="20"/>
              </w:rPr>
            </w:pPr>
          </w:p>
          <w:p w14:paraId="1130836F" w14:textId="0690417D" w:rsidR="00404EDF" w:rsidRPr="003A751B" w:rsidRDefault="00404EDF">
            <w:pPr>
              <w:jc w:val="cente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clear" w:color="auto" w:fill="auto"/>
          </w:tcPr>
          <w:p w14:paraId="0C8558A0" w14:textId="77777777" w:rsidR="008D4942" w:rsidRDefault="00404EDF" w:rsidP="00404EDF">
            <w:pPr>
              <w:jc w:val="center"/>
              <w:rPr>
                <w:rFonts w:asciiTheme="minorHAnsi" w:hAnsiTheme="minorHAnsi"/>
                <w:sz w:val="20"/>
                <w:szCs w:val="20"/>
              </w:rPr>
            </w:pPr>
            <w:r>
              <w:rPr>
                <w:rFonts w:asciiTheme="minorHAnsi" w:hAnsiTheme="minorHAnsi"/>
                <w:sz w:val="20"/>
                <w:szCs w:val="20"/>
              </w:rPr>
              <w:t>24/24</w:t>
            </w:r>
          </w:p>
          <w:p w14:paraId="0D2F06A7" w14:textId="0F48E676" w:rsidR="00404EDF" w:rsidRPr="003A751B" w:rsidRDefault="00404EDF" w:rsidP="00404EDF">
            <w:pPr>
              <w:jc w:val="center"/>
              <w:rPr>
                <w:rFonts w:asciiTheme="minorHAnsi" w:hAnsiTheme="minorHAnsi"/>
                <w:sz w:val="20"/>
                <w:szCs w:val="20"/>
              </w:rPr>
            </w:pPr>
            <w:r>
              <w:rPr>
                <w:rFonts w:asciiTheme="minorHAnsi" w:hAnsiTheme="minorHAnsi"/>
                <w:sz w:val="20"/>
                <w:szCs w:val="20"/>
              </w:rPr>
              <w:t>8/24 (AN)</w:t>
            </w:r>
            <w:r w:rsidR="00DB52F7">
              <w:rPr>
                <w:rFonts w:asciiTheme="minorHAnsi" w:hAnsiTheme="minorHAnsi"/>
                <w:sz w:val="20"/>
                <w:szCs w:val="20"/>
              </w:rPr>
              <w:t>*</w:t>
            </w:r>
          </w:p>
        </w:tc>
        <w:tc>
          <w:tcPr>
            <w:tcW w:w="1321" w:type="dxa"/>
            <w:gridSpan w:val="3"/>
            <w:tcBorders>
              <w:top w:val="single" w:sz="8" w:space="0" w:color="auto"/>
              <w:left w:val="single" w:sz="8" w:space="0" w:color="auto"/>
              <w:bottom w:val="single" w:sz="8" w:space="0" w:color="auto"/>
              <w:right w:val="single" w:sz="8" w:space="0" w:color="auto"/>
            </w:tcBorders>
            <w:shd w:val="clear" w:color="auto" w:fill="auto"/>
          </w:tcPr>
          <w:p w14:paraId="2FFC8F8A" w14:textId="2F8C74FE" w:rsidR="008D4942" w:rsidRDefault="00404EDF">
            <w:pPr>
              <w:jc w:val="center"/>
              <w:rPr>
                <w:rFonts w:asciiTheme="minorHAnsi" w:hAnsiTheme="minorHAnsi"/>
                <w:sz w:val="20"/>
                <w:szCs w:val="20"/>
              </w:rPr>
            </w:pPr>
            <w:r>
              <w:rPr>
                <w:rFonts w:asciiTheme="minorHAnsi" w:hAnsiTheme="minorHAnsi"/>
                <w:sz w:val="20"/>
                <w:szCs w:val="20"/>
              </w:rPr>
              <w:t>5/24(kleuter)</w:t>
            </w:r>
          </w:p>
          <w:p w14:paraId="601EF987" w14:textId="02C84D1F" w:rsidR="00404EDF" w:rsidRPr="003A751B" w:rsidRDefault="00404EDF">
            <w:pPr>
              <w:jc w:val="center"/>
              <w:rPr>
                <w:rFonts w:asciiTheme="minorHAnsi" w:hAnsiTheme="minorHAnsi"/>
                <w:sz w:val="20"/>
                <w:szCs w:val="20"/>
              </w:rPr>
            </w:pPr>
            <w:r>
              <w:rPr>
                <w:rFonts w:asciiTheme="minorHAnsi" w:hAnsiTheme="minorHAnsi"/>
                <w:sz w:val="20"/>
                <w:szCs w:val="20"/>
              </w:rPr>
              <w:t>3/24 (lager)</w:t>
            </w:r>
          </w:p>
        </w:tc>
        <w:tc>
          <w:tcPr>
            <w:tcW w:w="1218" w:type="dxa"/>
            <w:gridSpan w:val="2"/>
            <w:tcBorders>
              <w:top w:val="single" w:sz="8" w:space="0" w:color="auto"/>
              <w:left w:val="single" w:sz="8" w:space="0" w:color="auto"/>
              <w:bottom w:val="single" w:sz="8" w:space="0" w:color="auto"/>
              <w:right w:val="single" w:sz="8" w:space="0" w:color="auto"/>
            </w:tcBorders>
            <w:shd w:val="thinDiagStripe" w:color="auto" w:fill="auto"/>
          </w:tcPr>
          <w:p w14:paraId="1F57871D" w14:textId="77777777" w:rsidR="00320988" w:rsidRPr="003A751B" w:rsidRDefault="00320988">
            <w:pPr>
              <w:jc w:val="center"/>
              <w:rPr>
                <w:rFonts w:asciiTheme="minorHAnsi" w:hAnsiTheme="minorHAnsi"/>
                <w:sz w:val="20"/>
                <w:szCs w:val="20"/>
              </w:rPr>
            </w:pPr>
          </w:p>
        </w:tc>
        <w:tc>
          <w:tcPr>
            <w:tcW w:w="1418" w:type="dxa"/>
            <w:gridSpan w:val="3"/>
            <w:tcBorders>
              <w:top w:val="single" w:sz="8" w:space="0" w:color="auto"/>
              <w:left w:val="single" w:sz="8" w:space="0" w:color="auto"/>
              <w:bottom w:val="single" w:sz="8" w:space="0" w:color="auto"/>
              <w:right w:val="single" w:sz="8" w:space="0" w:color="auto"/>
            </w:tcBorders>
            <w:shd w:val="thinDiagStripe" w:color="auto" w:fill="auto"/>
          </w:tcPr>
          <w:p w14:paraId="7BE7198E" w14:textId="77777777" w:rsidR="00320988" w:rsidRPr="003A751B" w:rsidRDefault="00320988">
            <w:pPr>
              <w:jc w:val="center"/>
              <w:rPr>
                <w:rFonts w:asciiTheme="minorHAnsi" w:hAnsiTheme="minorHAnsi"/>
                <w:sz w:val="20"/>
                <w:szCs w:val="20"/>
              </w:rPr>
            </w:pPr>
          </w:p>
        </w:tc>
        <w:tc>
          <w:tcPr>
            <w:tcW w:w="1329" w:type="dxa"/>
            <w:gridSpan w:val="3"/>
            <w:tcBorders>
              <w:top w:val="single" w:sz="8" w:space="0" w:color="auto"/>
              <w:left w:val="single" w:sz="8" w:space="0" w:color="auto"/>
              <w:bottom w:val="single" w:sz="8" w:space="0" w:color="auto"/>
              <w:right w:val="single" w:sz="8" w:space="0" w:color="auto"/>
            </w:tcBorders>
            <w:shd w:val="thinDiagStripe" w:color="auto" w:fill="auto"/>
          </w:tcPr>
          <w:p w14:paraId="6BCC5B5D" w14:textId="77777777" w:rsidR="00320988" w:rsidRPr="003A751B" w:rsidRDefault="00320988">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19D9E584" w14:textId="7569B7A2" w:rsidR="00320988" w:rsidRPr="003A751B" w:rsidRDefault="00404EDF">
            <w:pPr>
              <w:jc w:val="center"/>
              <w:rPr>
                <w:rFonts w:asciiTheme="minorHAnsi" w:hAnsiTheme="minorHAnsi"/>
                <w:sz w:val="20"/>
                <w:szCs w:val="20"/>
              </w:rPr>
            </w:pPr>
            <w:r>
              <w:rPr>
                <w:rFonts w:asciiTheme="minorHAnsi" w:hAnsiTheme="minorHAnsi"/>
                <w:sz w:val="20"/>
                <w:szCs w:val="20"/>
              </w:rPr>
              <w:t>12/36 (HSO)</w:t>
            </w:r>
          </w:p>
        </w:tc>
      </w:tr>
      <w:tr w:rsidR="00342317" w:rsidRPr="00805490" w14:paraId="34D1FE0E" w14:textId="77777777" w:rsidTr="00574639">
        <w:trPr>
          <w:trHeight w:val="850"/>
        </w:trPr>
        <w:tc>
          <w:tcPr>
            <w:tcW w:w="3197" w:type="dxa"/>
            <w:vMerge w:val="restart"/>
            <w:tcBorders>
              <w:top w:val="single" w:sz="8" w:space="0" w:color="auto"/>
              <w:left w:val="single" w:sz="18" w:space="0" w:color="auto"/>
              <w:bottom w:val="single" w:sz="8" w:space="0" w:color="auto"/>
              <w:right w:val="single" w:sz="8" w:space="0" w:color="auto"/>
            </w:tcBorders>
            <w:hideMark/>
          </w:tcPr>
          <w:p w14:paraId="4D7FC790" w14:textId="77777777" w:rsidR="00320988" w:rsidRPr="00805490" w:rsidRDefault="00320988">
            <w:pPr>
              <w:rPr>
                <w:rFonts w:asciiTheme="minorHAnsi" w:hAnsiTheme="minorHAnsi"/>
                <w:b/>
                <w:sz w:val="20"/>
                <w:szCs w:val="20"/>
                <w:u w:val="single"/>
              </w:rPr>
            </w:pPr>
            <w:r w:rsidRPr="00805490">
              <w:rPr>
                <w:rFonts w:asciiTheme="minorHAnsi" w:hAnsiTheme="minorHAnsi"/>
                <w:b/>
                <w:sz w:val="20"/>
                <w:szCs w:val="20"/>
                <w:u w:val="single"/>
              </w:rPr>
              <w:t>III)VZW Katholieke Scholen Regio Gent-West</w:t>
            </w:r>
          </w:p>
        </w:tc>
        <w:tc>
          <w:tcPr>
            <w:tcW w:w="3080" w:type="dxa"/>
            <w:tcBorders>
              <w:top w:val="single" w:sz="8" w:space="0" w:color="auto"/>
              <w:left w:val="single" w:sz="8" w:space="0" w:color="auto"/>
              <w:bottom w:val="single" w:sz="8" w:space="0" w:color="auto"/>
              <w:right w:val="single" w:sz="8" w:space="0" w:color="auto"/>
            </w:tcBorders>
          </w:tcPr>
          <w:p w14:paraId="3A17C37E" w14:textId="77777777" w:rsidR="00320988" w:rsidRPr="00805490" w:rsidRDefault="00320988" w:rsidP="009D722B">
            <w:pPr>
              <w:numPr>
                <w:ilvl w:val="0"/>
                <w:numId w:val="17"/>
              </w:numPr>
              <w:rPr>
                <w:rFonts w:asciiTheme="minorHAnsi" w:hAnsiTheme="minorHAnsi"/>
                <w:sz w:val="20"/>
                <w:szCs w:val="20"/>
                <w:u w:val="single"/>
              </w:rPr>
            </w:pPr>
            <w:r w:rsidRPr="00805490">
              <w:rPr>
                <w:rFonts w:asciiTheme="minorHAnsi" w:hAnsiTheme="minorHAnsi"/>
                <w:b/>
                <w:sz w:val="20"/>
                <w:szCs w:val="20"/>
              </w:rPr>
              <w:t>GVB, Klimrek</w:t>
            </w:r>
            <w:r w:rsidRPr="00805490">
              <w:rPr>
                <w:rFonts w:asciiTheme="minorHAnsi" w:hAnsiTheme="minorHAnsi"/>
                <w:sz w:val="20"/>
                <w:szCs w:val="20"/>
              </w:rPr>
              <w:t xml:space="preserve"> </w:t>
            </w:r>
            <w:r w:rsidR="0024183B" w:rsidRPr="00805490">
              <w:rPr>
                <w:rFonts w:asciiTheme="minorHAnsi" w:hAnsiTheme="minorHAnsi"/>
                <w:b/>
                <w:sz w:val="20"/>
                <w:szCs w:val="20"/>
              </w:rPr>
              <w:t>RS</w:t>
            </w:r>
            <w:r w:rsidRPr="00805490">
              <w:rPr>
                <w:rFonts w:asciiTheme="minorHAnsi" w:hAnsiTheme="minorHAnsi"/>
                <w:b/>
                <w:sz w:val="20"/>
                <w:szCs w:val="20"/>
              </w:rPr>
              <w:t>,</w:t>
            </w:r>
            <w:r w:rsidRPr="00805490">
              <w:rPr>
                <w:rFonts w:asciiTheme="minorHAnsi" w:hAnsiTheme="minorHAnsi"/>
                <w:sz w:val="20"/>
                <w:szCs w:val="20"/>
              </w:rPr>
              <w:t xml:space="preserve"> Reinaertstraat 26 te 9000 Gent (instellingsnummer: 021171)</w:t>
            </w:r>
          </w:p>
        </w:tc>
        <w:tc>
          <w:tcPr>
            <w:tcW w:w="1321" w:type="dxa"/>
            <w:gridSpan w:val="2"/>
            <w:tcBorders>
              <w:top w:val="single" w:sz="8" w:space="0" w:color="auto"/>
              <w:left w:val="single" w:sz="8" w:space="0" w:color="auto"/>
              <w:bottom w:val="single" w:sz="8" w:space="0" w:color="auto"/>
              <w:right w:val="single" w:sz="8" w:space="0" w:color="auto"/>
            </w:tcBorders>
            <w:shd w:val="clear" w:color="auto" w:fill="auto"/>
          </w:tcPr>
          <w:p w14:paraId="637D4DB7" w14:textId="77777777" w:rsidR="00D96DBF" w:rsidRDefault="005C1029">
            <w:pPr>
              <w:ind w:left="-144" w:right="-120"/>
              <w:jc w:val="center"/>
              <w:rPr>
                <w:rFonts w:asciiTheme="minorHAnsi" w:hAnsiTheme="minorHAnsi"/>
                <w:sz w:val="20"/>
                <w:szCs w:val="20"/>
              </w:rPr>
            </w:pPr>
            <w:r>
              <w:rPr>
                <w:rFonts w:asciiTheme="minorHAnsi" w:hAnsiTheme="minorHAnsi"/>
                <w:sz w:val="20"/>
                <w:szCs w:val="20"/>
              </w:rPr>
              <w:t>24/24</w:t>
            </w:r>
          </w:p>
          <w:p w14:paraId="3CB38CFE" w14:textId="42E6D984" w:rsidR="005C1029" w:rsidRPr="003A751B" w:rsidRDefault="005C1029">
            <w:pPr>
              <w:ind w:left="-144" w:right="-120"/>
              <w:jc w:val="center"/>
              <w:rPr>
                <w:rFonts w:asciiTheme="minorHAnsi" w:hAnsiTheme="minorHAnsi"/>
                <w:sz w:val="20"/>
                <w:szCs w:val="20"/>
              </w:rPr>
            </w:pPr>
            <w:r>
              <w:rPr>
                <w:rFonts w:asciiTheme="minorHAnsi" w:hAnsiTheme="minorHAnsi"/>
                <w:sz w:val="20"/>
                <w:szCs w:val="20"/>
              </w:rPr>
              <w:t>9/24</w:t>
            </w:r>
          </w:p>
        </w:tc>
        <w:tc>
          <w:tcPr>
            <w:tcW w:w="1322" w:type="dxa"/>
            <w:gridSpan w:val="2"/>
            <w:tcBorders>
              <w:top w:val="single" w:sz="8" w:space="0" w:color="auto"/>
              <w:left w:val="single" w:sz="8" w:space="0" w:color="auto"/>
              <w:bottom w:val="single" w:sz="8" w:space="0" w:color="auto"/>
              <w:right w:val="single" w:sz="8" w:space="0" w:color="auto"/>
            </w:tcBorders>
            <w:shd w:val="clear" w:color="auto" w:fill="auto"/>
          </w:tcPr>
          <w:p w14:paraId="5FF04D73" w14:textId="4D8F08EA" w:rsidR="009F15F3" w:rsidRDefault="005C1029" w:rsidP="009D722B">
            <w:pPr>
              <w:ind w:left="-190" w:right="-216"/>
              <w:jc w:val="center"/>
              <w:rPr>
                <w:rFonts w:asciiTheme="minorHAnsi" w:hAnsiTheme="minorHAnsi"/>
                <w:sz w:val="20"/>
                <w:szCs w:val="20"/>
              </w:rPr>
            </w:pPr>
            <w:r>
              <w:rPr>
                <w:rFonts w:asciiTheme="minorHAnsi" w:hAnsiTheme="minorHAnsi"/>
                <w:sz w:val="20"/>
                <w:szCs w:val="20"/>
              </w:rPr>
              <w:t>24/24 (AN)</w:t>
            </w:r>
            <w:r w:rsidR="00DB52F7">
              <w:rPr>
                <w:rFonts w:asciiTheme="minorHAnsi" w:hAnsiTheme="minorHAnsi"/>
                <w:sz w:val="20"/>
                <w:szCs w:val="20"/>
              </w:rPr>
              <w:t>*</w:t>
            </w:r>
          </w:p>
          <w:p w14:paraId="72BF1D86" w14:textId="119C5C16" w:rsidR="005C1029" w:rsidRDefault="005C1029" w:rsidP="009D722B">
            <w:pPr>
              <w:ind w:left="-190" w:right="-216"/>
              <w:jc w:val="center"/>
              <w:rPr>
                <w:rFonts w:asciiTheme="minorHAnsi" w:hAnsiTheme="minorHAnsi"/>
                <w:sz w:val="20"/>
                <w:szCs w:val="20"/>
              </w:rPr>
            </w:pPr>
            <w:r>
              <w:rPr>
                <w:rFonts w:asciiTheme="minorHAnsi" w:hAnsiTheme="minorHAnsi"/>
                <w:sz w:val="20"/>
                <w:szCs w:val="20"/>
              </w:rPr>
              <w:t>24/24 (AN)</w:t>
            </w:r>
            <w:r w:rsidR="00DB52F7">
              <w:rPr>
                <w:rFonts w:asciiTheme="minorHAnsi" w:hAnsiTheme="minorHAnsi"/>
                <w:sz w:val="20"/>
                <w:szCs w:val="20"/>
              </w:rPr>
              <w:t>*</w:t>
            </w:r>
          </w:p>
          <w:p w14:paraId="4F34CC68" w14:textId="389D0254" w:rsidR="005C1029" w:rsidRPr="003A751B" w:rsidRDefault="005C1029" w:rsidP="009D722B">
            <w:pPr>
              <w:ind w:left="-190" w:right="-216"/>
              <w:jc w:val="center"/>
              <w:rPr>
                <w:rFonts w:asciiTheme="minorHAnsi" w:hAnsiTheme="minorHAnsi"/>
                <w:sz w:val="20"/>
                <w:szCs w:val="20"/>
              </w:rPr>
            </w:pPr>
            <w:r>
              <w:rPr>
                <w:rFonts w:asciiTheme="minorHAnsi" w:hAnsiTheme="minorHAnsi"/>
                <w:sz w:val="20"/>
                <w:szCs w:val="20"/>
              </w:rPr>
              <w:t>3/24 (AN)</w:t>
            </w:r>
            <w:r w:rsidR="00DB52F7">
              <w:rPr>
                <w:rFonts w:asciiTheme="minorHAnsi" w:hAnsiTheme="minorHAnsi"/>
                <w:sz w:val="20"/>
                <w:szCs w:val="20"/>
              </w:rPr>
              <w:t>*</w:t>
            </w:r>
          </w:p>
        </w:tc>
        <w:tc>
          <w:tcPr>
            <w:tcW w:w="1321" w:type="dxa"/>
            <w:gridSpan w:val="3"/>
            <w:tcBorders>
              <w:top w:val="single" w:sz="8" w:space="0" w:color="auto"/>
              <w:left w:val="single" w:sz="8" w:space="0" w:color="auto"/>
              <w:bottom w:val="single" w:sz="8" w:space="0" w:color="auto"/>
              <w:right w:val="single" w:sz="8" w:space="0" w:color="auto"/>
            </w:tcBorders>
            <w:shd w:val="thinDiagStripe" w:color="auto" w:fill="auto"/>
          </w:tcPr>
          <w:p w14:paraId="37928D58" w14:textId="77777777" w:rsidR="009D722B" w:rsidRPr="003A751B" w:rsidRDefault="009D722B" w:rsidP="005F36A6">
            <w:pPr>
              <w:jc w:val="center"/>
              <w:rPr>
                <w:rFonts w:asciiTheme="minorHAnsi" w:hAnsiTheme="minorHAnsi"/>
                <w:sz w:val="20"/>
                <w:szCs w:val="20"/>
              </w:rPr>
            </w:pPr>
          </w:p>
        </w:tc>
        <w:tc>
          <w:tcPr>
            <w:tcW w:w="1218" w:type="dxa"/>
            <w:gridSpan w:val="2"/>
            <w:tcBorders>
              <w:top w:val="single" w:sz="8" w:space="0" w:color="auto"/>
              <w:left w:val="single" w:sz="8" w:space="0" w:color="auto"/>
              <w:bottom w:val="single" w:sz="8" w:space="0" w:color="auto"/>
              <w:right w:val="single" w:sz="8" w:space="0" w:color="auto"/>
            </w:tcBorders>
            <w:shd w:val="clear" w:color="auto" w:fill="auto"/>
          </w:tcPr>
          <w:p w14:paraId="4392C387" w14:textId="77777777" w:rsidR="009D722B" w:rsidRDefault="005C1029">
            <w:pPr>
              <w:jc w:val="center"/>
              <w:rPr>
                <w:rFonts w:asciiTheme="minorHAnsi" w:hAnsiTheme="minorHAnsi"/>
                <w:sz w:val="20"/>
                <w:szCs w:val="20"/>
              </w:rPr>
            </w:pPr>
            <w:r>
              <w:rPr>
                <w:rFonts w:asciiTheme="minorHAnsi" w:hAnsiTheme="minorHAnsi"/>
                <w:sz w:val="20"/>
                <w:szCs w:val="20"/>
              </w:rPr>
              <w:t>5/36</w:t>
            </w:r>
          </w:p>
          <w:p w14:paraId="0C454176" w14:textId="1C277138" w:rsidR="00DA5AF9" w:rsidRPr="003A751B" w:rsidRDefault="00DA5AF9">
            <w:pPr>
              <w:jc w:val="center"/>
              <w:rPr>
                <w:rFonts w:asciiTheme="minorHAnsi" w:hAnsiTheme="minorHAnsi"/>
                <w:sz w:val="20"/>
                <w:szCs w:val="20"/>
              </w:rPr>
            </w:pPr>
            <w:r>
              <w:rPr>
                <w:rFonts w:asciiTheme="minorHAnsi" w:hAnsiTheme="minorHAnsi"/>
                <w:sz w:val="20"/>
                <w:szCs w:val="20"/>
              </w:rPr>
              <w:t>(lager)</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tcPr>
          <w:p w14:paraId="57ED1333" w14:textId="075B42B5" w:rsidR="009D722B" w:rsidRPr="003A751B" w:rsidRDefault="005C1029">
            <w:pPr>
              <w:jc w:val="center"/>
              <w:rPr>
                <w:rFonts w:asciiTheme="minorHAnsi" w:hAnsiTheme="minorHAnsi"/>
                <w:sz w:val="20"/>
                <w:szCs w:val="20"/>
              </w:rPr>
            </w:pPr>
            <w:r>
              <w:rPr>
                <w:rFonts w:asciiTheme="minorHAnsi" w:hAnsiTheme="minorHAnsi"/>
                <w:sz w:val="20"/>
                <w:szCs w:val="20"/>
              </w:rPr>
              <w:t>1/36</w:t>
            </w:r>
          </w:p>
        </w:tc>
        <w:tc>
          <w:tcPr>
            <w:tcW w:w="1329" w:type="dxa"/>
            <w:gridSpan w:val="3"/>
            <w:tcBorders>
              <w:top w:val="single" w:sz="8" w:space="0" w:color="auto"/>
              <w:left w:val="single" w:sz="8" w:space="0" w:color="auto"/>
              <w:bottom w:val="single" w:sz="8" w:space="0" w:color="auto"/>
              <w:right w:val="single" w:sz="8" w:space="0" w:color="auto"/>
            </w:tcBorders>
            <w:shd w:val="thinDiagStripe" w:color="auto" w:fill="auto"/>
          </w:tcPr>
          <w:p w14:paraId="3D06625F" w14:textId="77777777" w:rsidR="00320988" w:rsidRPr="003A751B" w:rsidRDefault="00320988">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38F89DFE" w14:textId="2255C78E" w:rsidR="00AA0148" w:rsidRPr="003A751B" w:rsidRDefault="005C1029" w:rsidP="00574639">
            <w:pPr>
              <w:jc w:val="center"/>
              <w:rPr>
                <w:rFonts w:asciiTheme="minorHAnsi" w:hAnsiTheme="minorHAnsi"/>
                <w:sz w:val="20"/>
                <w:szCs w:val="20"/>
              </w:rPr>
            </w:pPr>
            <w:r>
              <w:rPr>
                <w:rFonts w:asciiTheme="minorHAnsi" w:hAnsiTheme="minorHAnsi"/>
                <w:sz w:val="20"/>
                <w:szCs w:val="20"/>
              </w:rPr>
              <w:t>10/</w:t>
            </w:r>
            <w:r w:rsidR="00574639">
              <w:rPr>
                <w:rFonts w:asciiTheme="minorHAnsi" w:hAnsiTheme="minorHAnsi"/>
                <w:sz w:val="20"/>
                <w:szCs w:val="20"/>
              </w:rPr>
              <w:t>36</w:t>
            </w:r>
            <w:r>
              <w:rPr>
                <w:rFonts w:asciiTheme="minorHAnsi" w:hAnsiTheme="minorHAnsi"/>
                <w:sz w:val="20"/>
                <w:szCs w:val="20"/>
              </w:rPr>
              <w:t xml:space="preserve"> (HSO)</w:t>
            </w:r>
          </w:p>
        </w:tc>
      </w:tr>
      <w:tr w:rsidR="00342317" w:rsidRPr="00805490" w14:paraId="52318D04" w14:textId="77777777" w:rsidTr="00574639">
        <w:trPr>
          <w:trHeight w:val="850"/>
        </w:trPr>
        <w:tc>
          <w:tcPr>
            <w:tcW w:w="3197" w:type="dxa"/>
            <w:vMerge/>
            <w:tcBorders>
              <w:top w:val="single" w:sz="8" w:space="0" w:color="auto"/>
              <w:left w:val="single" w:sz="18" w:space="0" w:color="auto"/>
              <w:bottom w:val="single" w:sz="8" w:space="0" w:color="auto"/>
              <w:right w:val="single" w:sz="8" w:space="0" w:color="auto"/>
            </w:tcBorders>
            <w:vAlign w:val="center"/>
            <w:hideMark/>
          </w:tcPr>
          <w:p w14:paraId="770C1E53" w14:textId="77777777" w:rsidR="00320988" w:rsidRPr="00805490" w:rsidRDefault="00320988">
            <w:pPr>
              <w:rPr>
                <w:rFonts w:asciiTheme="minorHAnsi" w:hAnsiTheme="minorHAnsi"/>
                <w:b/>
                <w:sz w:val="20"/>
                <w:szCs w:val="20"/>
                <w:u w:val="single"/>
              </w:rPr>
            </w:pPr>
          </w:p>
        </w:tc>
        <w:tc>
          <w:tcPr>
            <w:tcW w:w="3080" w:type="dxa"/>
            <w:tcBorders>
              <w:top w:val="single" w:sz="8" w:space="0" w:color="auto"/>
              <w:left w:val="single" w:sz="8" w:space="0" w:color="auto"/>
              <w:bottom w:val="single" w:sz="8" w:space="0" w:color="auto"/>
              <w:right w:val="single" w:sz="8" w:space="0" w:color="auto"/>
            </w:tcBorders>
            <w:hideMark/>
          </w:tcPr>
          <w:p w14:paraId="26F43BAF" w14:textId="77777777" w:rsidR="00320988" w:rsidRPr="00805490" w:rsidRDefault="00320988" w:rsidP="00320988">
            <w:pPr>
              <w:numPr>
                <w:ilvl w:val="0"/>
                <w:numId w:val="17"/>
              </w:numPr>
              <w:rPr>
                <w:rFonts w:asciiTheme="minorHAnsi" w:hAnsiTheme="minorHAnsi"/>
                <w:b/>
                <w:sz w:val="20"/>
                <w:szCs w:val="20"/>
              </w:rPr>
            </w:pPr>
            <w:r w:rsidRPr="00805490">
              <w:rPr>
                <w:rFonts w:asciiTheme="minorHAnsi" w:hAnsiTheme="minorHAnsi"/>
                <w:b/>
                <w:sz w:val="20"/>
                <w:szCs w:val="20"/>
              </w:rPr>
              <w:t>GVB, Klimrek</w:t>
            </w:r>
            <w:r w:rsidRPr="00805490">
              <w:rPr>
                <w:rFonts w:asciiTheme="minorHAnsi" w:hAnsiTheme="minorHAnsi"/>
                <w:sz w:val="20"/>
                <w:szCs w:val="20"/>
              </w:rPr>
              <w:t xml:space="preserve"> </w:t>
            </w:r>
            <w:r w:rsidR="0024183B" w:rsidRPr="00805490">
              <w:rPr>
                <w:rFonts w:asciiTheme="minorHAnsi" w:hAnsiTheme="minorHAnsi"/>
                <w:b/>
                <w:sz w:val="20"/>
                <w:szCs w:val="20"/>
              </w:rPr>
              <w:t>VB</w:t>
            </w:r>
            <w:r w:rsidRPr="00805490">
              <w:rPr>
                <w:rFonts w:asciiTheme="minorHAnsi" w:hAnsiTheme="minorHAnsi"/>
                <w:b/>
                <w:sz w:val="20"/>
                <w:szCs w:val="20"/>
              </w:rPr>
              <w:t>,</w:t>
            </w:r>
          </w:p>
          <w:p w14:paraId="02A260D9" w14:textId="77777777" w:rsidR="00320988" w:rsidRPr="00805490" w:rsidRDefault="00320988">
            <w:pPr>
              <w:ind w:left="360"/>
              <w:rPr>
                <w:rFonts w:asciiTheme="minorHAnsi" w:hAnsiTheme="minorHAnsi"/>
                <w:sz w:val="20"/>
                <w:szCs w:val="20"/>
              </w:rPr>
            </w:pPr>
            <w:r w:rsidRPr="00805490">
              <w:rPr>
                <w:rFonts w:asciiTheme="minorHAnsi" w:hAnsiTheme="minorHAnsi"/>
                <w:sz w:val="20"/>
                <w:szCs w:val="20"/>
              </w:rPr>
              <w:t>E. Van Beverenplein 15</w:t>
            </w:r>
          </w:p>
          <w:p w14:paraId="2A6A281F" w14:textId="77777777" w:rsidR="0032067A" w:rsidRPr="00805490" w:rsidRDefault="00320988" w:rsidP="0032067A">
            <w:pPr>
              <w:ind w:left="360"/>
              <w:rPr>
                <w:rFonts w:asciiTheme="minorHAnsi" w:hAnsiTheme="minorHAnsi"/>
                <w:sz w:val="20"/>
                <w:szCs w:val="20"/>
              </w:rPr>
            </w:pPr>
            <w:r w:rsidRPr="00805490">
              <w:rPr>
                <w:rFonts w:asciiTheme="minorHAnsi" w:hAnsiTheme="minorHAnsi"/>
                <w:sz w:val="20"/>
                <w:szCs w:val="20"/>
              </w:rPr>
              <w:t>te  9000 Gent (instellingsnummer:130146)</w:t>
            </w:r>
          </w:p>
        </w:tc>
        <w:tc>
          <w:tcPr>
            <w:tcW w:w="1321" w:type="dxa"/>
            <w:gridSpan w:val="2"/>
            <w:tcBorders>
              <w:top w:val="single" w:sz="8" w:space="0" w:color="auto"/>
              <w:left w:val="single" w:sz="8" w:space="0" w:color="auto"/>
              <w:bottom w:val="single" w:sz="8" w:space="0" w:color="auto"/>
              <w:right w:val="single" w:sz="8" w:space="0" w:color="auto"/>
            </w:tcBorders>
            <w:shd w:val="thinDiagStripe" w:color="auto" w:fill="auto"/>
          </w:tcPr>
          <w:p w14:paraId="4591E516" w14:textId="77777777" w:rsidR="002631DE" w:rsidRPr="003A751B" w:rsidRDefault="002631DE">
            <w:pPr>
              <w:jc w:val="cente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clear" w:color="auto" w:fill="auto"/>
          </w:tcPr>
          <w:p w14:paraId="090E53D6" w14:textId="3327E3AE" w:rsidR="002631DE" w:rsidRPr="003A751B" w:rsidRDefault="005C1029">
            <w:pPr>
              <w:jc w:val="center"/>
              <w:rPr>
                <w:rFonts w:asciiTheme="minorHAnsi" w:hAnsiTheme="minorHAnsi"/>
                <w:sz w:val="20"/>
                <w:szCs w:val="20"/>
              </w:rPr>
            </w:pPr>
            <w:r>
              <w:rPr>
                <w:rFonts w:asciiTheme="minorHAnsi" w:hAnsiTheme="minorHAnsi"/>
                <w:sz w:val="20"/>
                <w:szCs w:val="20"/>
              </w:rPr>
              <w:t>22/24</w:t>
            </w:r>
          </w:p>
        </w:tc>
        <w:tc>
          <w:tcPr>
            <w:tcW w:w="1321" w:type="dxa"/>
            <w:gridSpan w:val="3"/>
            <w:tcBorders>
              <w:top w:val="single" w:sz="8" w:space="0" w:color="auto"/>
              <w:left w:val="single" w:sz="8" w:space="0" w:color="auto"/>
              <w:bottom w:val="single" w:sz="8" w:space="0" w:color="auto"/>
              <w:right w:val="single" w:sz="8" w:space="0" w:color="auto"/>
            </w:tcBorders>
            <w:shd w:val="thinDiagStripe" w:color="auto" w:fill="auto"/>
          </w:tcPr>
          <w:p w14:paraId="05B3003A" w14:textId="77777777" w:rsidR="00320988" w:rsidRPr="003A751B" w:rsidRDefault="00320988">
            <w:pPr>
              <w:jc w:val="center"/>
              <w:rPr>
                <w:rFonts w:asciiTheme="minorHAnsi" w:hAnsiTheme="minorHAnsi"/>
                <w:sz w:val="20"/>
                <w:szCs w:val="20"/>
              </w:rPr>
            </w:pPr>
          </w:p>
        </w:tc>
        <w:tc>
          <w:tcPr>
            <w:tcW w:w="1218" w:type="dxa"/>
            <w:gridSpan w:val="2"/>
            <w:tcBorders>
              <w:top w:val="single" w:sz="8" w:space="0" w:color="auto"/>
              <w:left w:val="single" w:sz="8" w:space="0" w:color="auto"/>
              <w:bottom w:val="single" w:sz="8" w:space="0" w:color="auto"/>
              <w:right w:val="single" w:sz="8" w:space="0" w:color="auto"/>
            </w:tcBorders>
            <w:shd w:val="thinDiagStripe" w:color="auto" w:fill="auto"/>
          </w:tcPr>
          <w:p w14:paraId="3F1C6F7C" w14:textId="77777777" w:rsidR="00320988" w:rsidRPr="003A751B" w:rsidRDefault="00320988">
            <w:pPr>
              <w:jc w:val="center"/>
              <w:rPr>
                <w:rFonts w:asciiTheme="minorHAnsi" w:hAnsiTheme="minorHAnsi"/>
                <w:sz w:val="20"/>
                <w:szCs w:val="20"/>
              </w:rPr>
            </w:pPr>
          </w:p>
        </w:tc>
        <w:tc>
          <w:tcPr>
            <w:tcW w:w="1418" w:type="dxa"/>
            <w:gridSpan w:val="3"/>
            <w:tcBorders>
              <w:top w:val="single" w:sz="8" w:space="0" w:color="auto"/>
              <w:left w:val="single" w:sz="8" w:space="0" w:color="auto"/>
              <w:bottom w:val="single" w:sz="8" w:space="0" w:color="auto"/>
              <w:right w:val="single" w:sz="8" w:space="0" w:color="auto"/>
            </w:tcBorders>
            <w:shd w:val="thinDiagStripe" w:color="auto" w:fill="auto"/>
          </w:tcPr>
          <w:p w14:paraId="40EDCDA6" w14:textId="77777777" w:rsidR="00320988" w:rsidRPr="003A751B" w:rsidRDefault="00320988">
            <w:pPr>
              <w:jc w:val="center"/>
              <w:rPr>
                <w:rFonts w:asciiTheme="minorHAnsi" w:hAnsiTheme="minorHAnsi"/>
                <w:sz w:val="20"/>
                <w:szCs w:val="20"/>
              </w:rPr>
            </w:pPr>
          </w:p>
        </w:tc>
        <w:tc>
          <w:tcPr>
            <w:tcW w:w="1329" w:type="dxa"/>
            <w:gridSpan w:val="3"/>
            <w:tcBorders>
              <w:top w:val="single" w:sz="8" w:space="0" w:color="auto"/>
              <w:left w:val="single" w:sz="8" w:space="0" w:color="auto"/>
              <w:bottom w:val="single" w:sz="8" w:space="0" w:color="auto"/>
              <w:right w:val="single" w:sz="8" w:space="0" w:color="auto"/>
            </w:tcBorders>
            <w:shd w:val="thinDiagStripe" w:color="auto" w:fill="auto"/>
          </w:tcPr>
          <w:p w14:paraId="7DF73ED4" w14:textId="77777777" w:rsidR="00320988" w:rsidRPr="003A751B" w:rsidRDefault="00320988">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11324FF1" w14:textId="5B8EFF4E" w:rsidR="00320988" w:rsidRPr="003A751B" w:rsidRDefault="00574639">
            <w:pPr>
              <w:jc w:val="center"/>
              <w:rPr>
                <w:rFonts w:asciiTheme="minorHAnsi" w:hAnsiTheme="minorHAnsi"/>
                <w:sz w:val="20"/>
                <w:szCs w:val="20"/>
              </w:rPr>
            </w:pPr>
            <w:r>
              <w:rPr>
                <w:rFonts w:asciiTheme="minorHAnsi" w:hAnsiTheme="minorHAnsi"/>
                <w:sz w:val="20"/>
                <w:szCs w:val="20"/>
              </w:rPr>
              <w:t>6/36 (HSO)</w:t>
            </w:r>
          </w:p>
        </w:tc>
      </w:tr>
      <w:tr w:rsidR="00320988" w:rsidRPr="00805490" w14:paraId="24B5A140" w14:textId="77777777" w:rsidTr="00DA5AF9">
        <w:trPr>
          <w:trHeight w:val="850"/>
        </w:trPr>
        <w:tc>
          <w:tcPr>
            <w:tcW w:w="3197" w:type="dxa"/>
            <w:vMerge/>
            <w:tcBorders>
              <w:top w:val="single" w:sz="8" w:space="0" w:color="auto"/>
              <w:left w:val="single" w:sz="18" w:space="0" w:color="auto"/>
              <w:bottom w:val="single" w:sz="8" w:space="0" w:color="auto"/>
              <w:right w:val="single" w:sz="8" w:space="0" w:color="auto"/>
            </w:tcBorders>
            <w:vAlign w:val="center"/>
            <w:hideMark/>
          </w:tcPr>
          <w:p w14:paraId="51FBC2B2" w14:textId="77777777" w:rsidR="00320988" w:rsidRPr="00805490" w:rsidRDefault="00320988">
            <w:pPr>
              <w:rPr>
                <w:rFonts w:asciiTheme="minorHAnsi" w:hAnsiTheme="minorHAnsi"/>
                <w:b/>
                <w:sz w:val="20"/>
                <w:szCs w:val="20"/>
                <w:u w:val="single"/>
              </w:rPr>
            </w:pPr>
          </w:p>
        </w:tc>
        <w:tc>
          <w:tcPr>
            <w:tcW w:w="3080" w:type="dxa"/>
            <w:tcBorders>
              <w:top w:val="single" w:sz="8" w:space="0" w:color="auto"/>
              <w:left w:val="single" w:sz="8" w:space="0" w:color="auto"/>
              <w:bottom w:val="single" w:sz="8" w:space="0" w:color="auto"/>
              <w:right w:val="single" w:sz="8" w:space="0" w:color="auto"/>
            </w:tcBorders>
            <w:hideMark/>
          </w:tcPr>
          <w:p w14:paraId="42690440" w14:textId="77777777" w:rsidR="00F67BBC" w:rsidRPr="00F67BBC" w:rsidRDefault="00320988" w:rsidP="00320988">
            <w:pPr>
              <w:numPr>
                <w:ilvl w:val="0"/>
                <w:numId w:val="17"/>
              </w:numPr>
              <w:rPr>
                <w:rFonts w:asciiTheme="minorHAnsi" w:hAnsiTheme="minorHAnsi"/>
                <w:sz w:val="20"/>
                <w:szCs w:val="20"/>
                <w:u w:val="single"/>
              </w:rPr>
            </w:pPr>
            <w:r w:rsidRPr="00805490">
              <w:rPr>
                <w:rFonts w:asciiTheme="minorHAnsi" w:hAnsiTheme="minorHAnsi"/>
                <w:b/>
                <w:sz w:val="20"/>
                <w:szCs w:val="20"/>
              </w:rPr>
              <w:t>GVB De Boomhut,</w:t>
            </w:r>
          </w:p>
          <w:p w14:paraId="51D4E011" w14:textId="77777777" w:rsidR="00320988" w:rsidRPr="00805490" w:rsidRDefault="00320988" w:rsidP="00F67BBC">
            <w:pPr>
              <w:ind w:left="360"/>
              <w:rPr>
                <w:rFonts w:asciiTheme="minorHAnsi" w:hAnsiTheme="minorHAnsi"/>
                <w:sz w:val="20"/>
                <w:szCs w:val="20"/>
                <w:u w:val="single"/>
              </w:rPr>
            </w:pPr>
            <w:r w:rsidRPr="00805490">
              <w:rPr>
                <w:rFonts w:asciiTheme="minorHAnsi" w:hAnsiTheme="minorHAnsi"/>
                <w:sz w:val="20"/>
                <w:szCs w:val="20"/>
              </w:rPr>
              <w:t>Boomstraat 77 te 9000 Gent (instellingsnummer: 021196)</w:t>
            </w:r>
          </w:p>
        </w:tc>
        <w:tc>
          <w:tcPr>
            <w:tcW w:w="1321" w:type="dxa"/>
            <w:gridSpan w:val="2"/>
            <w:tcBorders>
              <w:top w:val="single" w:sz="8" w:space="0" w:color="auto"/>
              <w:left w:val="single" w:sz="8" w:space="0" w:color="auto"/>
              <w:bottom w:val="single" w:sz="8" w:space="0" w:color="auto"/>
              <w:right w:val="single" w:sz="8" w:space="0" w:color="auto"/>
            </w:tcBorders>
            <w:shd w:val="thinDiagStripe" w:color="auto" w:fill="auto"/>
          </w:tcPr>
          <w:p w14:paraId="6EA4DDB1" w14:textId="77777777" w:rsidR="00320988" w:rsidRPr="003A751B" w:rsidRDefault="00320988">
            <w:pPr>
              <w:jc w:val="cente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clear" w:color="auto" w:fill="auto"/>
          </w:tcPr>
          <w:p w14:paraId="45D9B042" w14:textId="4320B423" w:rsidR="00284E12" w:rsidRPr="003A751B" w:rsidRDefault="00574639" w:rsidP="00622886">
            <w:pPr>
              <w:jc w:val="center"/>
              <w:rPr>
                <w:rFonts w:asciiTheme="minorHAnsi" w:hAnsiTheme="minorHAnsi"/>
                <w:sz w:val="20"/>
                <w:szCs w:val="20"/>
              </w:rPr>
            </w:pPr>
            <w:r>
              <w:rPr>
                <w:rFonts w:asciiTheme="minorHAnsi" w:hAnsiTheme="minorHAnsi"/>
                <w:sz w:val="20"/>
                <w:szCs w:val="20"/>
              </w:rPr>
              <w:t>1/24</w:t>
            </w:r>
          </w:p>
        </w:tc>
        <w:tc>
          <w:tcPr>
            <w:tcW w:w="1321" w:type="dxa"/>
            <w:gridSpan w:val="3"/>
            <w:tcBorders>
              <w:top w:val="single" w:sz="8" w:space="0" w:color="auto"/>
              <w:left w:val="single" w:sz="8" w:space="0" w:color="auto"/>
              <w:bottom w:val="single" w:sz="8" w:space="0" w:color="auto"/>
              <w:right w:val="single" w:sz="8" w:space="0" w:color="auto"/>
            </w:tcBorders>
            <w:shd w:val="thinDiagStripe" w:color="auto" w:fill="auto"/>
          </w:tcPr>
          <w:p w14:paraId="4B4BAF9D" w14:textId="77777777" w:rsidR="0015737E" w:rsidRPr="003A751B" w:rsidRDefault="0015737E" w:rsidP="00B82A3F">
            <w:pPr>
              <w:jc w:val="center"/>
              <w:rPr>
                <w:rFonts w:asciiTheme="minorHAnsi" w:hAnsiTheme="minorHAnsi"/>
                <w:sz w:val="20"/>
                <w:szCs w:val="20"/>
              </w:rPr>
            </w:pPr>
          </w:p>
        </w:tc>
        <w:tc>
          <w:tcPr>
            <w:tcW w:w="1218" w:type="dxa"/>
            <w:gridSpan w:val="2"/>
            <w:tcBorders>
              <w:top w:val="single" w:sz="8" w:space="0" w:color="auto"/>
              <w:left w:val="single" w:sz="8" w:space="0" w:color="auto"/>
              <w:bottom w:val="single" w:sz="8" w:space="0" w:color="auto"/>
              <w:right w:val="single" w:sz="8" w:space="0" w:color="auto"/>
            </w:tcBorders>
            <w:shd w:val="clear" w:color="auto" w:fill="auto"/>
          </w:tcPr>
          <w:p w14:paraId="5E867AB3" w14:textId="77777777" w:rsidR="004765FD" w:rsidRDefault="00574639" w:rsidP="0015737E">
            <w:pPr>
              <w:jc w:val="center"/>
              <w:rPr>
                <w:rFonts w:asciiTheme="minorHAnsi" w:hAnsiTheme="minorHAnsi"/>
                <w:sz w:val="20"/>
                <w:szCs w:val="20"/>
              </w:rPr>
            </w:pPr>
            <w:r>
              <w:rPr>
                <w:rFonts w:asciiTheme="minorHAnsi" w:hAnsiTheme="minorHAnsi"/>
                <w:sz w:val="20"/>
                <w:szCs w:val="20"/>
              </w:rPr>
              <w:t>6/36 (kleuter)</w:t>
            </w:r>
          </w:p>
          <w:p w14:paraId="319CF97F" w14:textId="680CAB6C" w:rsidR="00574639" w:rsidRPr="003A751B" w:rsidRDefault="00574639" w:rsidP="0015737E">
            <w:pPr>
              <w:jc w:val="center"/>
              <w:rPr>
                <w:rFonts w:asciiTheme="minorHAnsi" w:hAnsiTheme="minorHAnsi"/>
                <w:sz w:val="20"/>
                <w:szCs w:val="20"/>
              </w:rPr>
            </w:pPr>
            <w:r>
              <w:rPr>
                <w:rFonts w:asciiTheme="minorHAnsi" w:hAnsiTheme="minorHAnsi"/>
                <w:sz w:val="20"/>
                <w:szCs w:val="20"/>
              </w:rPr>
              <w:t>16/36 (lager)</w:t>
            </w:r>
          </w:p>
        </w:tc>
        <w:tc>
          <w:tcPr>
            <w:tcW w:w="1418" w:type="dxa"/>
            <w:gridSpan w:val="3"/>
            <w:tcBorders>
              <w:top w:val="single" w:sz="8" w:space="0" w:color="auto"/>
              <w:left w:val="single" w:sz="8" w:space="0" w:color="auto"/>
              <w:bottom w:val="single" w:sz="8" w:space="0" w:color="auto"/>
              <w:right w:val="single" w:sz="8" w:space="0" w:color="auto"/>
            </w:tcBorders>
            <w:shd w:val="thinDiagStripe" w:color="auto" w:fill="auto"/>
          </w:tcPr>
          <w:p w14:paraId="6E1C4058" w14:textId="77777777" w:rsidR="0032067A" w:rsidRPr="003A751B" w:rsidRDefault="0032067A">
            <w:pPr>
              <w:jc w:val="center"/>
              <w:rPr>
                <w:rFonts w:asciiTheme="minorHAnsi" w:hAnsiTheme="minorHAnsi"/>
                <w:sz w:val="20"/>
                <w:szCs w:val="20"/>
              </w:rPr>
            </w:pPr>
          </w:p>
        </w:tc>
        <w:tc>
          <w:tcPr>
            <w:tcW w:w="1329" w:type="dxa"/>
            <w:gridSpan w:val="3"/>
            <w:tcBorders>
              <w:top w:val="single" w:sz="8" w:space="0" w:color="auto"/>
              <w:left w:val="single" w:sz="8" w:space="0" w:color="auto"/>
              <w:bottom w:val="single" w:sz="8" w:space="0" w:color="auto"/>
              <w:right w:val="single" w:sz="8" w:space="0" w:color="auto"/>
            </w:tcBorders>
            <w:shd w:val="thinDiagStripe" w:color="auto" w:fill="auto"/>
          </w:tcPr>
          <w:p w14:paraId="4CDD6D8C" w14:textId="377AAC67" w:rsidR="00320988" w:rsidRPr="003A751B" w:rsidRDefault="00320988">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79C7E9D1" w14:textId="77777777" w:rsidR="00320988" w:rsidRDefault="00574639" w:rsidP="00A07E9D">
            <w:pPr>
              <w:jc w:val="center"/>
              <w:rPr>
                <w:rFonts w:asciiTheme="minorHAnsi" w:hAnsiTheme="minorHAnsi"/>
                <w:sz w:val="20"/>
                <w:szCs w:val="20"/>
              </w:rPr>
            </w:pPr>
            <w:r>
              <w:rPr>
                <w:rFonts w:asciiTheme="minorHAnsi" w:hAnsiTheme="minorHAnsi"/>
                <w:sz w:val="20"/>
                <w:szCs w:val="20"/>
              </w:rPr>
              <w:t>4/36 (HSO)</w:t>
            </w:r>
          </w:p>
          <w:p w14:paraId="65C07E2E" w14:textId="4E96DD7A" w:rsidR="00574639" w:rsidRPr="003A751B" w:rsidRDefault="00574639" w:rsidP="00A07E9D">
            <w:pPr>
              <w:jc w:val="center"/>
              <w:rPr>
                <w:rFonts w:asciiTheme="minorHAnsi" w:hAnsiTheme="minorHAnsi"/>
                <w:sz w:val="20"/>
                <w:szCs w:val="20"/>
              </w:rPr>
            </w:pPr>
            <w:r>
              <w:rPr>
                <w:rFonts w:asciiTheme="minorHAnsi" w:hAnsiTheme="minorHAnsi"/>
                <w:sz w:val="20"/>
                <w:szCs w:val="20"/>
              </w:rPr>
              <w:t>3/36 (PBa)</w:t>
            </w:r>
          </w:p>
        </w:tc>
      </w:tr>
      <w:tr w:rsidR="00320988" w:rsidRPr="00805490" w14:paraId="35CB0B3F" w14:textId="77777777" w:rsidTr="00DA5AF9">
        <w:trPr>
          <w:trHeight w:val="850"/>
        </w:trPr>
        <w:tc>
          <w:tcPr>
            <w:tcW w:w="3197" w:type="dxa"/>
            <w:vMerge w:val="restart"/>
            <w:tcBorders>
              <w:top w:val="single" w:sz="8" w:space="0" w:color="auto"/>
              <w:left w:val="single" w:sz="18" w:space="0" w:color="auto"/>
              <w:bottom w:val="single" w:sz="8" w:space="0" w:color="auto"/>
              <w:right w:val="single" w:sz="8" w:space="0" w:color="auto"/>
            </w:tcBorders>
            <w:shd w:val="clear" w:color="auto" w:fill="auto"/>
          </w:tcPr>
          <w:p w14:paraId="66F7D55C" w14:textId="77777777" w:rsidR="00320988" w:rsidRPr="00805490" w:rsidRDefault="00320988">
            <w:pPr>
              <w:widowControl w:val="0"/>
              <w:tabs>
                <w:tab w:val="left" w:leader="dot" w:pos="9582"/>
              </w:tabs>
              <w:autoSpaceDE w:val="0"/>
              <w:autoSpaceDN w:val="0"/>
              <w:adjustRightInd w:val="0"/>
              <w:spacing w:before="120" w:after="120"/>
              <w:rPr>
                <w:rFonts w:asciiTheme="minorHAnsi" w:hAnsiTheme="minorHAnsi"/>
                <w:b/>
                <w:sz w:val="20"/>
                <w:szCs w:val="20"/>
                <w:u w:val="single"/>
              </w:rPr>
            </w:pPr>
            <w:r w:rsidRPr="00805490">
              <w:rPr>
                <w:rFonts w:asciiTheme="minorHAnsi" w:hAnsiTheme="minorHAnsi"/>
                <w:b/>
                <w:sz w:val="20"/>
                <w:szCs w:val="20"/>
                <w:u w:val="single"/>
              </w:rPr>
              <w:t xml:space="preserve">IV) </w:t>
            </w:r>
            <w:r w:rsidRPr="00805490">
              <w:rPr>
                <w:rFonts w:asciiTheme="minorHAnsi" w:hAnsiTheme="minorHAnsi"/>
                <w:b/>
                <w:color w:val="000000"/>
                <w:sz w:val="20"/>
                <w:szCs w:val="20"/>
                <w:u w:val="single"/>
                <w:lang w:val="nl-NL"/>
              </w:rPr>
              <w:t>VZW Vrij Katholiek Onderwijs Lochristi - Zaffelare</w:t>
            </w:r>
          </w:p>
          <w:p w14:paraId="4CC124B4" w14:textId="77777777" w:rsidR="00320988" w:rsidRPr="00805490" w:rsidRDefault="00320988">
            <w:pPr>
              <w:rPr>
                <w:rFonts w:asciiTheme="minorHAnsi" w:hAnsiTheme="minorHAnsi"/>
                <w:sz w:val="20"/>
                <w:szCs w:val="20"/>
              </w:rPr>
            </w:pPr>
          </w:p>
        </w:tc>
        <w:tc>
          <w:tcPr>
            <w:tcW w:w="3080" w:type="dxa"/>
            <w:tcBorders>
              <w:top w:val="single" w:sz="8" w:space="0" w:color="auto"/>
              <w:left w:val="single" w:sz="8" w:space="0" w:color="auto"/>
              <w:bottom w:val="single" w:sz="8" w:space="0" w:color="auto"/>
              <w:right w:val="single" w:sz="8" w:space="0" w:color="auto"/>
            </w:tcBorders>
            <w:shd w:val="clear" w:color="auto" w:fill="auto"/>
            <w:hideMark/>
          </w:tcPr>
          <w:p w14:paraId="28A9F804" w14:textId="77777777" w:rsidR="00320988" w:rsidRPr="00805490" w:rsidRDefault="00320988" w:rsidP="00320988">
            <w:pPr>
              <w:pStyle w:val="Lijstalinea"/>
              <w:widowControl w:val="0"/>
              <w:numPr>
                <w:ilvl w:val="0"/>
                <w:numId w:val="17"/>
              </w:numPr>
              <w:tabs>
                <w:tab w:val="left" w:leader="dot" w:pos="9582"/>
              </w:tabs>
              <w:autoSpaceDE w:val="0"/>
              <w:autoSpaceDN w:val="0"/>
              <w:adjustRightInd w:val="0"/>
              <w:rPr>
                <w:rFonts w:asciiTheme="minorHAnsi" w:hAnsiTheme="minorHAnsi"/>
                <w:sz w:val="20"/>
                <w:szCs w:val="20"/>
              </w:rPr>
            </w:pPr>
            <w:r w:rsidRPr="00805490">
              <w:rPr>
                <w:rFonts w:asciiTheme="minorHAnsi" w:hAnsiTheme="minorHAnsi"/>
                <w:b/>
                <w:sz w:val="20"/>
                <w:szCs w:val="20"/>
              </w:rPr>
              <w:t>GVB De Sprankel,</w:t>
            </w:r>
            <w:r w:rsidRPr="00805490">
              <w:rPr>
                <w:rFonts w:asciiTheme="minorHAnsi" w:hAnsiTheme="minorHAnsi"/>
                <w:sz w:val="20"/>
                <w:szCs w:val="20"/>
              </w:rPr>
              <w:t xml:space="preserve"> Kloosterstraa</w:t>
            </w:r>
            <w:r w:rsidR="0041492E">
              <w:rPr>
                <w:rFonts w:asciiTheme="minorHAnsi" w:hAnsiTheme="minorHAnsi"/>
                <w:sz w:val="20"/>
                <w:szCs w:val="20"/>
              </w:rPr>
              <w:t xml:space="preserve">t 33 te 9080 Lochristi </w:t>
            </w:r>
            <w:r w:rsidRPr="00805490">
              <w:rPr>
                <w:rFonts w:asciiTheme="minorHAnsi" w:hAnsiTheme="minorHAnsi"/>
                <w:sz w:val="20"/>
                <w:szCs w:val="20"/>
              </w:rPr>
              <w:t>(instellingsnummer: 021527)</w:t>
            </w:r>
          </w:p>
        </w:tc>
        <w:tc>
          <w:tcPr>
            <w:tcW w:w="1321" w:type="dxa"/>
            <w:gridSpan w:val="2"/>
            <w:tcBorders>
              <w:top w:val="single" w:sz="8" w:space="0" w:color="auto"/>
              <w:left w:val="single" w:sz="8" w:space="0" w:color="auto"/>
              <w:bottom w:val="single" w:sz="8" w:space="0" w:color="auto"/>
              <w:right w:val="single" w:sz="8" w:space="0" w:color="auto"/>
            </w:tcBorders>
            <w:shd w:val="thinDiagStripe" w:color="auto" w:fill="auto"/>
          </w:tcPr>
          <w:p w14:paraId="1B9C7724" w14:textId="77777777" w:rsidR="00C7209E" w:rsidRPr="003A751B" w:rsidRDefault="00C7209E" w:rsidP="001B4E14">
            <w:pP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thinDiagStripe" w:color="auto" w:fill="auto"/>
          </w:tcPr>
          <w:p w14:paraId="5C9350B5" w14:textId="77777777" w:rsidR="00320988" w:rsidRPr="003A751B" w:rsidRDefault="00320988">
            <w:pPr>
              <w:jc w:val="center"/>
              <w:rPr>
                <w:rFonts w:asciiTheme="minorHAnsi" w:hAnsiTheme="minorHAnsi"/>
                <w:sz w:val="20"/>
                <w:szCs w:val="20"/>
              </w:rPr>
            </w:pPr>
          </w:p>
        </w:tc>
        <w:tc>
          <w:tcPr>
            <w:tcW w:w="1321" w:type="dxa"/>
            <w:gridSpan w:val="3"/>
            <w:tcBorders>
              <w:top w:val="single" w:sz="8" w:space="0" w:color="auto"/>
              <w:left w:val="single" w:sz="8" w:space="0" w:color="auto"/>
              <w:bottom w:val="single" w:sz="8" w:space="0" w:color="auto"/>
              <w:right w:val="single" w:sz="8" w:space="0" w:color="auto"/>
            </w:tcBorders>
            <w:shd w:val="thinDiagStripe" w:color="auto" w:fill="auto"/>
          </w:tcPr>
          <w:p w14:paraId="1A8C052D" w14:textId="77777777" w:rsidR="00320988" w:rsidRPr="003A751B" w:rsidRDefault="00320988">
            <w:pPr>
              <w:jc w:val="center"/>
              <w:rPr>
                <w:rFonts w:asciiTheme="minorHAnsi" w:hAnsiTheme="minorHAnsi"/>
                <w:sz w:val="20"/>
                <w:szCs w:val="20"/>
              </w:rPr>
            </w:pPr>
          </w:p>
        </w:tc>
        <w:tc>
          <w:tcPr>
            <w:tcW w:w="1218" w:type="dxa"/>
            <w:gridSpan w:val="2"/>
            <w:tcBorders>
              <w:top w:val="single" w:sz="8" w:space="0" w:color="auto"/>
              <w:left w:val="single" w:sz="8" w:space="0" w:color="auto"/>
              <w:bottom w:val="single" w:sz="8" w:space="0" w:color="auto"/>
              <w:right w:val="single" w:sz="8" w:space="0" w:color="auto"/>
            </w:tcBorders>
            <w:shd w:val="clear" w:color="auto" w:fill="auto"/>
          </w:tcPr>
          <w:p w14:paraId="034C5B2A" w14:textId="77777777" w:rsidR="009C2887" w:rsidRDefault="00DA5AF9" w:rsidP="002E1925">
            <w:pPr>
              <w:jc w:val="center"/>
              <w:rPr>
                <w:rFonts w:asciiTheme="minorHAnsi" w:hAnsiTheme="minorHAnsi"/>
                <w:sz w:val="20"/>
                <w:szCs w:val="20"/>
              </w:rPr>
            </w:pPr>
            <w:r>
              <w:rPr>
                <w:rFonts w:asciiTheme="minorHAnsi" w:hAnsiTheme="minorHAnsi"/>
                <w:sz w:val="20"/>
                <w:szCs w:val="20"/>
              </w:rPr>
              <w:t>3/36</w:t>
            </w:r>
          </w:p>
          <w:p w14:paraId="08AF4586" w14:textId="0FB61AEF" w:rsidR="00DA5AF9" w:rsidRPr="003A751B" w:rsidRDefault="00DA5AF9" w:rsidP="002E1925">
            <w:pPr>
              <w:jc w:val="center"/>
              <w:rPr>
                <w:rFonts w:asciiTheme="minorHAnsi" w:hAnsiTheme="minorHAnsi"/>
                <w:sz w:val="20"/>
                <w:szCs w:val="20"/>
              </w:rPr>
            </w:pPr>
            <w:r>
              <w:rPr>
                <w:rFonts w:asciiTheme="minorHAnsi" w:hAnsiTheme="minorHAnsi"/>
                <w:sz w:val="20"/>
                <w:szCs w:val="20"/>
              </w:rPr>
              <w:t>(lager)</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tcPr>
          <w:p w14:paraId="470AE5AB" w14:textId="09FE8B65" w:rsidR="0032067A" w:rsidRPr="003A751B" w:rsidRDefault="00DA5AF9">
            <w:pPr>
              <w:jc w:val="center"/>
              <w:rPr>
                <w:rFonts w:asciiTheme="minorHAnsi" w:hAnsiTheme="minorHAnsi"/>
                <w:sz w:val="20"/>
                <w:szCs w:val="20"/>
              </w:rPr>
            </w:pPr>
            <w:r>
              <w:rPr>
                <w:rFonts w:asciiTheme="minorHAnsi" w:hAnsiTheme="minorHAnsi"/>
                <w:sz w:val="20"/>
                <w:szCs w:val="20"/>
              </w:rPr>
              <w:t>4/36</w:t>
            </w:r>
          </w:p>
        </w:tc>
        <w:tc>
          <w:tcPr>
            <w:tcW w:w="1329" w:type="dxa"/>
            <w:gridSpan w:val="3"/>
            <w:tcBorders>
              <w:top w:val="single" w:sz="8" w:space="0" w:color="auto"/>
              <w:left w:val="single" w:sz="8" w:space="0" w:color="auto"/>
              <w:bottom w:val="single" w:sz="8" w:space="0" w:color="auto"/>
              <w:right w:val="single" w:sz="8" w:space="0" w:color="auto"/>
            </w:tcBorders>
            <w:shd w:val="thinDiagStripe" w:color="auto" w:fill="auto"/>
          </w:tcPr>
          <w:p w14:paraId="0819AF9C" w14:textId="77777777" w:rsidR="00320988" w:rsidRPr="003A751B" w:rsidRDefault="00320988">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5C72A905" w14:textId="2D7E3AA4" w:rsidR="00320988" w:rsidRPr="003A751B" w:rsidRDefault="00DA5AF9">
            <w:pPr>
              <w:jc w:val="center"/>
              <w:rPr>
                <w:rFonts w:asciiTheme="minorHAnsi" w:hAnsiTheme="minorHAnsi"/>
                <w:sz w:val="20"/>
                <w:szCs w:val="20"/>
              </w:rPr>
            </w:pPr>
            <w:r>
              <w:rPr>
                <w:rFonts w:asciiTheme="minorHAnsi" w:hAnsiTheme="minorHAnsi"/>
                <w:sz w:val="20"/>
                <w:szCs w:val="20"/>
              </w:rPr>
              <w:t>2/36 (PBa)</w:t>
            </w:r>
          </w:p>
        </w:tc>
      </w:tr>
      <w:tr w:rsidR="00320988" w:rsidRPr="00805490" w14:paraId="329F9DB7" w14:textId="77777777" w:rsidTr="00DA5AF9">
        <w:trPr>
          <w:trHeight w:val="850"/>
        </w:trPr>
        <w:tc>
          <w:tcPr>
            <w:tcW w:w="3197" w:type="dxa"/>
            <w:vMerge/>
            <w:tcBorders>
              <w:top w:val="single" w:sz="8" w:space="0" w:color="auto"/>
              <w:left w:val="single" w:sz="18" w:space="0" w:color="auto"/>
              <w:bottom w:val="single" w:sz="8" w:space="0" w:color="auto"/>
              <w:right w:val="single" w:sz="8" w:space="0" w:color="auto"/>
            </w:tcBorders>
            <w:shd w:val="clear" w:color="auto" w:fill="auto"/>
            <w:vAlign w:val="center"/>
            <w:hideMark/>
          </w:tcPr>
          <w:p w14:paraId="497B2EFA" w14:textId="77777777" w:rsidR="00320988" w:rsidRPr="00805490" w:rsidRDefault="00320988">
            <w:pPr>
              <w:rPr>
                <w:rFonts w:asciiTheme="minorHAnsi" w:hAnsiTheme="minorHAnsi"/>
                <w:sz w:val="20"/>
                <w:szCs w:val="20"/>
              </w:rPr>
            </w:pPr>
          </w:p>
        </w:tc>
        <w:tc>
          <w:tcPr>
            <w:tcW w:w="3080" w:type="dxa"/>
            <w:tcBorders>
              <w:top w:val="single" w:sz="8" w:space="0" w:color="auto"/>
              <w:left w:val="single" w:sz="8" w:space="0" w:color="auto"/>
              <w:bottom w:val="single" w:sz="8" w:space="0" w:color="auto"/>
              <w:right w:val="single" w:sz="8" w:space="0" w:color="auto"/>
            </w:tcBorders>
            <w:shd w:val="clear" w:color="auto" w:fill="auto"/>
            <w:hideMark/>
          </w:tcPr>
          <w:p w14:paraId="15C6046A" w14:textId="77777777" w:rsidR="00320988" w:rsidRPr="00805490" w:rsidRDefault="00320988" w:rsidP="00320988">
            <w:pPr>
              <w:pStyle w:val="Lijstalinea"/>
              <w:widowControl w:val="0"/>
              <w:numPr>
                <w:ilvl w:val="0"/>
                <w:numId w:val="17"/>
              </w:numPr>
              <w:tabs>
                <w:tab w:val="left" w:leader="dot" w:pos="9582"/>
              </w:tabs>
              <w:autoSpaceDE w:val="0"/>
              <w:autoSpaceDN w:val="0"/>
              <w:adjustRightInd w:val="0"/>
              <w:rPr>
                <w:rFonts w:asciiTheme="minorHAnsi" w:hAnsiTheme="minorHAnsi"/>
                <w:sz w:val="20"/>
                <w:szCs w:val="20"/>
              </w:rPr>
            </w:pPr>
            <w:r w:rsidRPr="00805490">
              <w:rPr>
                <w:rFonts w:asciiTheme="minorHAnsi" w:hAnsiTheme="minorHAnsi"/>
                <w:b/>
                <w:sz w:val="20"/>
                <w:szCs w:val="20"/>
              </w:rPr>
              <w:t>GVB De Weg-Wijzer,</w:t>
            </w:r>
            <w:r w:rsidRPr="00805490">
              <w:rPr>
                <w:rFonts w:asciiTheme="minorHAnsi" w:hAnsiTheme="minorHAnsi"/>
                <w:sz w:val="20"/>
                <w:szCs w:val="20"/>
              </w:rPr>
              <w:t xml:space="preserve"> Zaffelare-Dor</w:t>
            </w:r>
            <w:r w:rsidR="0041492E">
              <w:rPr>
                <w:rFonts w:asciiTheme="minorHAnsi" w:hAnsiTheme="minorHAnsi"/>
                <w:sz w:val="20"/>
                <w:szCs w:val="20"/>
              </w:rPr>
              <w:t xml:space="preserve">p 2 te 9080 Lochristi </w:t>
            </w:r>
            <w:r w:rsidRPr="00805490">
              <w:rPr>
                <w:rFonts w:asciiTheme="minorHAnsi" w:hAnsiTheme="minorHAnsi"/>
                <w:sz w:val="20"/>
                <w:szCs w:val="20"/>
              </w:rPr>
              <w:t>(instellingsnummer: 021535)</w:t>
            </w:r>
          </w:p>
        </w:tc>
        <w:tc>
          <w:tcPr>
            <w:tcW w:w="1321" w:type="dxa"/>
            <w:gridSpan w:val="2"/>
            <w:tcBorders>
              <w:top w:val="single" w:sz="8" w:space="0" w:color="auto"/>
              <w:left w:val="single" w:sz="8" w:space="0" w:color="auto"/>
              <w:bottom w:val="single" w:sz="8" w:space="0" w:color="auto"/>
              <w:right w:val="single" w:sz="8" w:space="0" w:color="auto"/>
            </w:tcBorders>
            <w:shd w:val="thinDiagStripe" w:color="auto" w:fill="auto"/>
          </w:tcPr>
          <w:p w14:paraId="68A416F2" w14:textId="77777777" w:rsidR="00226182" w:rsidRPr="003A751B" w:rsidRDefault="00226182">
            <w:pPr>
              <w:jc w:val="center"/>
              <w:rPr>
                <w:rFonts w:asciiTheme="minorHAnsi" w:hAnsiTheme="minorHAnsi"/>
                <w:sz w:val="20"/>
                <w:szCs w:val="20"/>
              </w:rPr>
            </w:pPr>
          </w:p>
        </w:tc>
        <w:tc>
          <w:tcPr>
            <w:tcW w:w="1322" w:type="dxa"/>
            <w:gridSpan w:val="2"/>
            <w:tcBorders>
              <w:top w:val="single" w:sz="8" w:space="0" w:color="auto"/>
              <w:left w:val="single" w:sz="8" w:space="0" w:color="auto"/>
              <w:bottom w:val="single" w:sz="8" w:space="0" w:color="auto"/>
              <w:right w:val="single" w:sz="8" w:space="0" w:color="auto"/>
            </w:tcBorders>
            <w:shd w:val="thinDiagStripe" w:color="auto" w:fill="auto"/>
          </w:tcPr>
          <w:p w14:paraId="7A1123D8" w14:textId="77777777" w:rsidR="00320988" w:rsidRPr="003A751B" w:rsidRDefault="00320988">
            <w:pPr>
              <w:jc w:val="center"/>
              <w:rPr>
                <w:rFonts w:asciiTheme="minorHAnsi" w:hAnsiTheme="minorHAnsi"/>
                <w:sz w:val="20"/>
                <w:szCs w:val="20"/>
              </w:rPr>
            </w:pPr>
          </w:p>
        </w:tc>
        <w:tc>
          <w:tcPr>
            <w:tcW w:w="1321" w:type="dxa"/>
            <w:gridSpan w:val="3"/>
            <w:tcBorders>
              <w:top w:val="single" w:sz="8" w:space="0" w:color="auto"/>
              <w:left w:val="single" w:sz="8" w:space="0" w:color="auto"/>
              <w:bottom w:val="single" w:sz="8" w:space="0" w:color="auto"/>
              <w:right w:val="single" w:sz="8" w:space="0" w:color="auto"/>
            </w:tcBorders>
            <w:shd w:val="thinDiagStripe" w:color="auto" w:fill="auto"/>
          </w:tcPr>
          <w:p w14:paraId="7E98FED0" w14:textId="77777777" w:rsidR="002252D3" w:rsidRPr="003A751B" w:rsidRDefault="002252D3" w:rsidP="002252D3">
            <w:pPr>
              <w:jc w:val="center"/>
              <w:rPr>
                <w:rFonts w:asciiTheme="minorHAnsi" w:hAnsiTheme="minorHAnsi"/>
                <w:sz w:val="20"/>
                <w:szCs w:val="20"/>
              </w:rPr>
            </w:pPr>
          </w:p>
        </w:tc>
        <w:tc>
          <w:tcPr>
            <w:tcW w:w="1218" w:type="dxa"/>
            <w:gridSpan w:val="2"/>
            <w:tcBorders>
              <w:top w:val="single" w:sz="8" w:space="0" w:color="auto"/>
              <w:left w:val="single" w:sz="8" w:space="0" w:color="auto"/>
              <w:bottom w:val="single" w:sz="8" w:space="0" w:color="auto"/>
              <w:right w:val="single" w:sz="8" w:space="0" w:color="auto"/>
            </w:tcBorders>
            <w:shd w:val="clear" w:color="auto" w:fill="auto"/>
          </w:tcPr>
          <w:p w14:paraId="4388524B" w14:textId="77777777" w:rsidR="0032067A" w:rsidRDefault="00DA5AF9" w:rsidP="002252D3">
            <w:pPr>
              <w:jc w:val="center"/>
              <w:rPr>
                <w:rFonts w:asciiTheme="minorHAnsi" w:hAnsiTheme="minorHAnsi"/>
                <w:sz w:val="20"/>
                <w:szCs w:val="20"/>
              </w:rPr>
            </w:pPr>
            <w:r>
              <w:rPr>
                <w:rFonts w:asciiTheme="minorHAnsi" w:hAnsiTheme="minorHAnsi"/>
                <w:sz w:val="20"/>
                <w:szCs w:val="20"/>
              </w:rPr>
              <w:t>12/36</w:t>
            </w:r>
          </w:p>
          <w:p w14:paraId="4E7480C0" w14:textId="34E6BFB4" w:rsidR="00DA5AF9" w:rsidRPr="003A751B" w:rsidRDefault="00DA5AF9" w:rsidP="002252D3">
            <w:pPr>
              <w:jc w:val="center"/>
              <w:rPr>
                <w:rFonts w:asciiTheme="minorHAnsi" w:hAnsiTheme="minorHAnsi"/>
                <w:sz w:val="20"/>
                <w:szCs w:val="20"/>
              </w:rPr>
            </w:pPr>
            <w:r>
              <w:rPr>
                <w:rFonts w:asciiTheme="minorHAnsi" w:hAnsiTheme="minorHAnsi"/>
                <w:sz w:val="20"/>
                <w:szCs w:val="20"/>
              </w:rPr>
              <w:t>(lager)</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tcPr>
          <w:p w14:paraId="667C2415" w14:textId="27EBD539" w:rsidR="0032067A" w:rsidRPr="003A751B" w:rsidRDefault="00DA5AF9">
            <w:pPr>
              <w:jc w:val="center"/>
              <w:rPr>
                <w:rFonts w:asciiTheme="minorHAnsi" w:hAnsiTheme="minorHAnsi"/>
                <w:sz w:val="20"/>
                <w:szCs w:val="20"/>
              </w:rPr>
            </w:pPr>
            <w:r>
              <w:rPr>
                <w:rFonts w:asciiTheme="minorHAnsi" w:hAnsiTheme="minorHAnsi"/>
                <w:sz w:val="20"/>
                <w:szCs w:val="20"/>
              </w:rPr>
              <w:t>7/36</w:t>
            </w:r>
          </w:p>
        </w:tc>
        <w:tc>
          <w:tcPr>
            <w:tcW w:w="1329" w:type="dxa"/>
            <w:gridSpan w:val="3"/>
            <w:tcBorders>
              <w:top w:val="single" w:sz="8" w:space="0" w:color="auto"/>
              <w:left w:val="single" w:sz="8" w:space="0" w:color="auto"/>
              <w:bottom w:val="single" w:sz="8" w:space="0" w:color="auto"/>
              <w:right w:val="single" w:sz="8" w:space="0" w:color="auto"/>
            </w:tcBorders>
            <w:shd w:val="thinDiagStripe" w:color="auto" w:fill="auto"/>
          </w:tcPr>
          <w:p w14:paraId="43812DC5" w14:textId="77777777" w:rsidR="00320988" w:rsidRPr="003A751B" w:rsidRDefault="00320988">
            <w:pPr>
              <w:jc w:val="center"/>
              <w:rPr>
                <w:rFonts w:asciiTheme="minorHAnsi" w:hAnsiTheme="minorHAnsi"/>
                <w:sz w:val="20"/>
                <w:szCs w:val="20"/>
              </w:rPr>
            </w:pPr>
          </w:p>
        </w:tc>
        <w:tc>
          <w:tcPr>
            <w:tcW w:w="1364" w:type="dxa"/>
            <w:gridSpan w:val="2"/>
            <w:tcBorders>
              <w:top w:val="single" w:sz="8" w:space="0" w:color="auto"/>
              <w:left w:val="single" w:sz="8" w:space="0" w:color="auto"/>
              <w:bottom w:val="single" w:sz="8" w:space="0" w:color="auto"/>
              <w:right w:val="single" w:sz="18" w:space="0" w:color="auto"/>
            </w:tcBorders>
            <w:shd w:val="clear" w:color="auto" w:fill="auto"/>
          </w:tcPr>
          <w:p w14:paraId="4DC5A6DF" w14:textId="13534227" w:rsidR="00320988" w:rsidRPr="003A751B" w:rsidRDefault="00E37C50" w:rsidP="00E37C50">
            <w:pPr>
              <w:jc w:val="center"/>
              <w:rPr>
                <w:rFonts w:asciiTheme="minorHAnsi" w:hAnsiTheme="minorHAnsi"/>
                <w:sz w:val="20"/>
                <w:szCs w:val="20"/>
              </w:rPr>
            </w:pPr>
            <w:r>
              <w:rPr>
                <w:rFonts w:asciiTheme="minorHAnsi" w:hAnsiTheme="minorHAnsi"/>
                <w:sz w:val="20"/>
                <w:szCs w:val="20"/>
              </w:rPr>
              <w:t>4</w:t>
            </w:r>
            <w:r w:rsidR="00DA5AF9">
              <w:rPr>
                <w:rFonts w:asciiTheme="minorHAnsi" w:hAnsiTheme="minorHAnsi"/>
                <w:sz w:val="20"/>
                <w:szCs w:val="20"/>
              </w:rPr>
              <w:t>/36 (P</w:t>
            </w:r>
            <w:r>
              <w:rPr>
                <w:rFonts w:asciiTheme="minorHAnsi" w:hAnsiTheme="minorHAnsi"/>
                <w:sz w:val="20"/>
                <w:szCs w:val="20"/>
              </w:rPr>
              <w:t>B</w:t>
            </w:r>
            <w:r w:rsidR="00DA5AF9">
              <w:rPr>
                <w:rFonts w:asciiTheme="minorHAnsi" w:hAnsiTheme="minorHAnsi"/>
                <w:sz w:val="20"/>
                <w:szCs w:val="20"/>
              </w:rPr>
              <w:t>a</w:t>
            </w:r>
            <w:r>
              <w:rPr>
                <w:rFonts w:asciiTheme="minorHAnsi" w:hAnsiTheme="minorHAnsi"/>
                <w:sz w:val="20"/>
                <w:szCs w:val="20"/>
              </w:rPr>
              <w:t>)</w:t>
            </w:r>
          </w:p>
        </w:tc>
      </w:tr>
      <w:tr w:rsidR="00320988" w:rsidRPr="00805490" w14:paraId="7EBC55ED" w14:textId="77777777" w:rsidTr="00AE33C3">
        <w:trPr>
          <w:trHeight w:val="218"/>
        </w:trPr>
        <w:tc>
          <w:tcPr>
            <w:tcW w:w="3197" w:type="dxa"/>
            <w:vMerge w:val="restart"/>
            <w:tcBorders>
              <w:top w:val="single" w:sz="8" w:space="0" w:color="auto"/>
              <w:left w:val="single" w:sz="18" w:space="0" w:color="auto"/>
              <w:bottom w:val="single" w:sz="8" w:space="0" w:color="auto"/>
              <w:right w:val="single" w:sz="8" w:space="0" w:color="auto"/>
            </w:tcBorders>
            <w:shd w:val="clear" w:color="auto" w:fill="FFC000"/>
          </w:tcPr>
          <w:p w14:paraId="3072541E" w14:textId="77777777" w:rsidR="00320988" w:rsidRPr="00805490" w:rsidRDefault="00320988">
            <w:pPr>
              <w:jc w:val="center"/>
              <w:rPr>
                <w:rFonts w:asciiTheme="minorHAnsi" w:hAnsiTheme="minorHAnsi"/>
                <w:b/>
                <w:sz w:val="20"/>
                <w:szCs w:val="20"/>
              </w:rPr>
            </w:pPr>
          </w:p>
          <w:p w14:paraId="2D11C62F"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SCHOOLBESTUREN</w:t>
            </w:r>
          </w:p>
        </w:tc>
        <w:tc>
          <w:tcPr>
            <w:tcW w:w="3080" w:type="dxa"/>
            <w:vMerge w:val="restart"/>
            <w:tcBorders>
              <w:top w:val="single" w:sz="8" w:space="0" w:color="auto"/>
              <w:left w:val="single" w:sz="8" w:space="0" w:color="auto"/>
              <w:bottom w:val="single" w:sz="8" w:space="0" w:color="auto"/>
              <w:right w:val="single" w:sz="8" w:space="0" w:color="auto"/>
            </w:tcBorders>
            <w:shd w:val="clear" w:color="auto" w:fill="FFD54F"/>
          </w:tcPr>
          <w:p w14:paraId="1DECD743" w14:textId="77777777" w:rsidR="00320988" w:rsidRPr="00805490" w:rsidRDefault="00320988">
            <w:pPr>
              <w:jc w:val="center"/>
              <w:rPr>
                <w:rFonts w:asciiTheme="minorHAnsi" w:hAnsiTheme="minorHAnsi"/>
                <w:b/>
                <w:sz w:val="20"/>
                <w:szCs w:val="20"/>
              </w:rPr>
            </w:pPr>
          </w:p>
          <w:p w14:paraId="220AE52E"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ONDERWIJS-INSTELLINGEN</w:t>
            </w:r>
          </w:p>
        </w:tc>
        <w:tc>
          <w:tcPr>
            <w:tcW w:w="9293" w:type="dxa"/>
            <w:gridSpan w:val="17"/>
            <w:tcBorders>
              <w:top w:val="single" w:sz="8" w:space="0" w:color="auto"/>
              <w:left w:val="single" w:sz="8" w:space="0" w:color="auto"/>
              <w:bottom w:val="single" w:sz="8" w:space="0" w:color="auto"/>
              <w:right w:val="single" w:sz="18" w:space="0" w:color="auto"/>
            </w:tcBorders>
            <w:shd w:val="clear" w:color="auto" w:fill="auto"/>
          </w:tcPr>
          <w:p w14:paraId="1706E643" w14:textId="77777777" w:rsidR="00320988" w:rsidRPr="00805490" w:rsidRDefault="007A4C53">
            <w:pPr>
              <w:jc w:val="center"/>
              <w:rPr>
                <w:rFonts w:asciiTheme="minorHAnsi" w:hAnsiTheme="minorHAnsi"/>
                <w:b/>
                <w:sz w:val="20"/>
                <w:szCs w:val="20"/>
              </w:rPr>
            </w:pPr>
            <w:r w:rsidRPr="00805490">
              <w:rPr>
                <w:rFonts w:asciiTheme="minorHAnsi" w:hAnsiTheme="minorHAnsi"/>
                <w:b/>
                <w:sz w:val="20"/>
                <w:szCs w:val="20"/>
              </w:rPr>
              <w:t>Vacante betrekking/betrekkingen in wervingsambt die voor vaste benoeming in aanmerking komt/komen</w:t>
            </w:r>
          </w:p>
        </w:tc>
      </w:tr>
      <w:tr w:rsidR="00320988" w:rsidRPr="00805490" w14:paraId="42474808" w14:textId="77777777" w:rsidTr="00AE33C3">
        <w:trPr>
          <w:trHeight w:val="219"/>
        </w:trPr>
        <w:tc>
          <w:tcPr>
            <w:tcW w:w="3197" w:type="dxa"/>
            <w:vMerge/>
            <w:tcBorders>
              <w:top w:val="single" w:sz="8" w:space="0" w:color="auto"/>
              <w:left w:val="single" w:sz="18" w:space="0" w:color="auto"/>
              <w:bottom w:val="single" w:sz="8" w:space="0" w:color="auto"/>
              <w:right w:val="single" w:sz="8" w:space="0" w:color="auto"/>
            </w:tcBorders>
            <w:shd w:val="clear" w:color="auto" w:fill="FFC000"/>
            <w:vAlign w:val="center"/>
            <w:hideMark/>
          </w:tcPr>
          <w:p w14:paraId="1A397124" w14:textId="77777777" w:rsidR="00320988" w:rsidRPr="00805490" w:rsidRDefault="00320988">
            <w:pPr>
              <w:rPr>
                <w:rFonts w:asciiTheme="minorHAnsi" w:hAnsiTheme="minorHAnsi"/>
                <w:b/>
                <w:sz w:val="20"/>
                <w:szCs w:val="20"/>
              </w:rPr>
            </w:pPr>
          </w:p>
        </w:tc>
        <w:tc>
          <w:tcPr>
            <w:tcW w:w="3080" w:type="dxa"/>
            <w:vMerge/>
            <w:tcBorders>
              <w:top w:val="single" w:sz="8" w:space="0" w:color="auto"/>
              <w:left w:val="single" w:sz="8" w:space="0" w:color="auto"/>
              <w:bottom w:val="single" w:sz="8" w:space="0" w:color="auto"/>
              <w:right w:val="single" w:sz="8" w:space="0" w:color="auto"/>
            </w:tcBorders>
            <w:shd w:val="clear" w:color="auto" w:fill="FFD54F"/>
            <w:vAlign w:val="center"/>
            <w:hideMark/>
          </w:tcPr>
          <w:p w14:paraId="28B6384A" w14:textId="77777777" w:rsidR="00320988" w:rsidRPr="00805490" w:rsidRDefault="00320988">
            <w:pPr>
              <w:rPr>
                <w:rFonts w:asciiTheme="minorHAnsi" w:hAnsiTheme="minorHAnsi"/>
                <w:b/>
                <w:sz w:val="20"/>
                <w:szCs w:val="20"/>
              </w:rPr>
            </w:pPr>
          </w:p>
        </w:tc>
        <w:tc>
          <w:tcPr>
            <w:tcW w:w="9293" w:type="dxa"/>
            <w:gridSpan w:val="17"/>
            <w:tcBorders>
              <w:top w:val="single" w:sz="8" w:space="0" w:color="auto"/>
              <w:left w:val="single" w:sz="8" w:space="0" w:color="auto"/>
              <w:bottom w:val="single" w:sz="8" w:space="0" w:color="auto"/>
              <w:right w:val="single" w:sz="18" w:space="0" w:color="auto"/>
            </w:tcBorders>
            <w:shd w:val="clear" w:color="auto" w:fill="auto"/>
            <w:hideMark/>
          </w:tcPr>
          <w:p w14:paraId="719A29EC" w14:textId="77777777" w:rsidR="00320988" w:rsidRPr="00805490" w:rsidRDefault="00320988">
            <w:pPr>
              <w:jc w:val="center"/>
              <w:rPr>
                <w:rFonts w:asciiTheme="minorHAnsi" w:hAnsiTheme="minorHAnsi"/>
                <w:b/>
                <w:sz w:val="20"/>
                <w:szCs w:val="20"/>
              </w:rPr>
            </w:pPr>
            <w:r w:rsidRPr="00805490">
              <w:rPr>
                <w:rFonts w:asciiTheme="minorHAnsi" w:hAnsiTheme="minorHAnsi"/>
                <w:b/>
                <w:sz w:val="20"/>
                <w:szCs w:val="20"/>
              </w:rPr>
              <w:t>AMBTEN EN AANTAL PRESTATIE-EENHEDEN PER WEEK</w:t>
            </w:r>
          </w:p>
        </w:tc>
      </w:tr>
      <w:tr w:rsidR="00B27AE8" w:rsidRPr="00805490" w14:paraId="38E7FBD8" w14:textId="77777777" w:rsidTr="007B18CF">
        <w:trPr>
          <w:trHeight w:val="1166"/>
        </w:trPr>
        <w:tc>
          <w:tcPr>
            <w:tcW w:w="3197" w:type="dxa"/>
            <w:vMerge/>
            <w:tcBorders>
              <w:top w:val="single" w:sz="8" w:space="0" w:color="auto"/>
              <w:left w:val="single" w:sz="18" w:space="0" w:color="auto"/>
              <w:bottom w:val="single" w:sz="8" w:space="0" w:color="auto"/>
              <w:right w:val="single" w:sz="8" w:space="0" w:color="auto"/>
            </w:tcBorders>
            <w:shd w:val="clear" w:color="auto" w:fill="FFC000"/>
            <w:vAlign w:val="center"/>
            <w:hideMark/>
          </w:tcPr>
          <w:p w14:paraId="43A33A24" w14:textId="77777777" w:rsidR="008E0BCB" w:rsidRPr="00805490" w:rsidRDefault="008E0BCB">
            <w:pPr>
              <w:rPr>
                <w:rFonts w:asciiTheme="minorHAnsi" w:hAnsiTheme="minorHAnsi"/>
                <w:b/>
                <w:sz w:val="20"/>
                <w:szCs w:val="20"/>
              </w:rPr>
            </w:pPr>
          </w:p>
        </w:tc>
        <w:tc>
          <w:tcPr>
            <w:tcW w:w="3080" w:type="dxa"/>
            <w:vMerge/>
            <w:tcBorders>
              <w:top w:val="single" w:sz="8" w:space="0" w:color="auto"/>
              <w:left w:val="single" w:sz="8" w:space="0" w:color="auto"/>
              <w:bottom w:val="single" w:sz="8" w:space="0" w:color="auto"/>
              <w:right w:val="single" w:sz="8" w:space="0" w:color="auto"/>
            </w:tcBorders>
            <w:shd w:val="clear" w:color="auto" w:fill="FFD54F"/>
            <w:vAlign w:val="center"/>
            <w:hideMark/>
          </w:tcPr>
          <w:p w14:paraId="67FA4BBF" w14:textId="77777777" w:rsidR="008E0BCB" w:rsidRPr="00805490" w:rsidRDefault="008E0BCB">
            <w:pPr>
              <w:rPr>
                <w:rFonts w:asciiTheme="minorHAnsi" w:hAnsiTheme="minorHAnsi"/>
                <w:b/>
                <w:sz w:val="20"/>
                <w:szCs w:val="20"/>
              </w:rPr>
            </w:pPr>
          </w:p>
        </w:tc>
        <w:tc>
          <w:tcPr>
            <w:tcW w:w="924" w:type="dxa"/>
            <w:tcBorders>
              <w:top w:val="single" w:sz="8" w:space="0" w:color="auto"/>
              <w:left w:val="single" w:sz="8" w:space="0" w:color="auto"/>
              <w:bottom w:val="single" w:sz="8" w:space="0" w:color="auto"/>
              <w:right w:val="single" w:sz="8" w:space="0" w:color="auto"/>
            </w:tcBorders>
            <w:shd w:val="clear" w:color="auto" w:fill="auto"/>
            <w:hideMark/>
          </w:tcPr>
          <w:p w14:paraId="0838C1F8" w14:textId="77777777" w:rsidR="00805490" w:rsidRDefault="008E0BCB">
            <w:pPr>
              <w:jc w:val="center"/>
              <w:rPr>
                <w:rFonts w:asciiTheme="minorHAnsi" w:hAnsiTheme="minorHAnsi"/>
                <w:b/>
                <w:sz w:val="20"/>
                <w:szCs w:val="20"/>
              </w:rPr>
            </w:pPr>
            <w:r w:rsidRPr="00805490">
              <w:rPr>
                <w:rFonts w:asciiTheme="minorHAnsi" w:hAnsiTheme="minorHAnsi"/>
                <w:b/>
                <w:sz w:val="20"/>
                <w:szCs w:val="20"/>
              </w:rPr>
              <w:t>KLEU-TER</w:t>
            </w:r>
            <w:r w:rsidR="00805490">
              <w:rPr>
                <w:rFonts w:asciiTheme="minorHAnsi" w:hAnsiTheme="minorHAnsi"/>
                <w:b/>
                <w:sz w:val="20"/>
                <w:szCs w:val="20"/>
              </w:rPr>
              <w:t>-</w:t>
            </w:r>
          </w:p>
          <w:p w14:paraId="047609EF" w14:textId="77777777" w:rsidR="008E0BCB" w:rsidRPr="00805490" w:rsidRDefault="008E0BCB">
            <w:pPr>
              <w:jc w:val="center"/>
              <w:rPr>
                <w:rFonts w:asciiTheme="minorHAnsi" w:hAnsiTheme="minorHAnsi"/>
                <w:b/>
                <w:sz w:val="20"/>
                <w:szCs w:val="20"/>
              </w:rPr>
            </w:pPr>
            <w:r w:rsidRPr="00805490">
              <w:rPr>
                <w:rFonts w:asciiTheme="minorHAnsi" w:hAnsiTheme="minorHAnsi"/>
                <w:b/>
                <w:sz w:val="20"/>
                <w:szCs w:val="20"/>
              </w:rPr>
              <w:t>ONDER-WIJZER</w:t>
            </w:r>
          </w:p>
          <w:p w14:paraId="3F67CA33" w14:textId="77777777" w:rsidR="008E0BCB" w:rsidRPr="00805490" w:rsidRDefault="008E0BCB">
            <w:pPr>
              <w:jc w:val="center"/>
              <w:rPr>
                <w:rFonts w:asciiTheme="minorHAnsi" w:hAnsiTheme="minorHAnsi"/>
                <w:b/>
                <w:sz w:val="20"/>
                <w:szCs w:val="20"/>
              </w:rPr>
            </w:pPr>
            <w:r w:rsidRPr="00805490">
              <w:rPr>
                <w:rFonts w:asciiTheme="minorHAnsi" w:hAnsiTheme="minorHAnsi"/>
                <w:b/>
                <w:sz w:val="20"/>
                <w:szCs w:val="20"/>
              </w:rPr>
              <w:t>ASV</w:t>
            </w:r>
          </w:p>
        </w:tc>
        <w:tc>
          <w:tcPr>
            <w:tcW w:w="925" w:type="dxa"/>
            <w:gridSpan w:val="2"/>
            <w:tcBorders>
              <w:top w:val="single" w:sz="8" w:space="0" w:color="auto"/>
              <w:left w:val="single" w:sz="8" w:space="0" w:color="auto"/>
              <w:bottom w:val="single" w:sz="8" w:space="0" w:color="auto"/>
              <w:right w:val="single" w:sz="8" w:space="0" w:color="auto"/>
            </w:tcBorders>
            <w:shd w:val="clear" w:color="auto" w:fill="auto"/>
          </w:tcPr>
          <w:p w14:paraId="0BC4DF19" w14:textId="77777777" w:rsidR="008E0BCB" w:rsidRPr="00805490" w:rsidRDefault="008E0BCB">
            <w:pPr>
              <w:jc w:val="center"/>
              <w:rPr>
                <w:rFonts w:asciiTheme="minorHAnsi" w:hAnsiTheme="minorHAnsi"/>
                <w:b/>
                <w:sz w:val="20"/>
                <w:szCs w:val="20"/>
              </w:rPr>
            </w:pPr>
            <w:r w:rsidRPr="00805490">
              <w:rPr>
                <w:rFonts w:asciiTheme="minorHAnsi" w:hAnsiTheme="minorHAnsi"/>
                <w:b/>
                <w:sz w:val="20"/>
                <w:szCs w:val="20"/>
              </w:rPr>
              <w:t>ONDER-WIJZER</w:t>
            </w:r>
          </w:p>
          <w:p w14:paraId="1AAF6A05" w14:textId="77777777" w:rsidR="008E0BCB" w:rsidRPr="00805490" w:rsidRDefault="008E0BCB">
            <w:pPr>
              <w:jc w:val="center"/>
              <w:rPr>
                <w:rFonts w:asciiTheme="minorHAnsi" w:hAnsiTheme="minorHAnsi"/>
                <w:b/>
                <w:sz w:val="20"/>
                <w:szCs w:val="20"/>
              </w:rPr>
            </w:pPr>
            <w:r w:rsidRPr="00805490">
              <w:rPr>
                <w:rFonts w:asciiTheme="minorHAnsi" w:hAnsiTheme="minorHAnsi"/>
                <w:b/>
                <w:sz w:val="20"/>
                <w:szCs w:val="20"/>
              </w:rPr>
              <w:t>ASV</w:t>
            </w:r>
          </w:p>
        </w:tc>
        <w:tc>
          <w:tcPr>
            <w:tcW w:w="925" w:type="dxa"/>
            <w:gridSpan w:val="2"/>
            <w:tcBorders>
              <w:top w:val="single" w:sz="8" w:space="0" w:color="auto"/>
              <w:left w:val="single" w:sz="8" w:space="0" w:color="auto"/>
              <w:bottom w:val="single" w:sz="8" w:space="0" w:color="auto"/>
              <w:right w:val="single" w:sz="8" w:space="0" w:color="auto"/>
            </w:tcBorders>
            <w:shd w:val="clear" w:color="auto" w:fill="auto"/>
          </w:tcPr>
          <w:p w14:paraId="56831489" w14:textId="77777777" w:rsidR="008E0BCB" w:rsidRPr="00805490" w:rsidRDefault="008E0BCB" w:rsidP="007A4C53">
            <w:pPr>
              <w:jc w:val="center"/>
              <w:rPr>
                <w:rFonts w:asciiTheme="minorHAnsi" w:hAnsiTheme="minorHAnsi"/>
                <w:b/>
                <w:sz w:val="20"/>
                <w:szCs w:val="20"/>
              </w:rPr>
            </w:pPr>
            <w:r w:rsidRPr="00805490">
              <w:rPr>
                <w:rFonts w:asciiTheme="minorHAnsi" w:hAnsiTheme="minorHAnsi"/>
                <w:b/>
                <w:sz w:val="20"/>
                <w:szCs w:val="20"/>
              </w:rPr>
              <w:t>PSY</w:t>
            </w:r>
            <w:r w:rsidR="00805490">
              <w:rPr>
                <w:rFonts w:asciiTheme="minorHAnsi" w:hAnsiTheme="minorHAnsi"/>
                <w:b/>
                <w:sz w:val="20"/>
                <w:szCs w:val="20"/>
              </w:rPr>
              <w:t>-</w:t>
            </w:r>
            <w:r w:rsidRPr="00805490">
              <w:rPr>
                <w:rFonts w:asciiTheme="minorHAnsi" w:hAnsiTheme="minorHAnsi"/>
                <w:b/>
                <w:sz w:val="20"/>
                <w:szCs w:val="20"/>
              </w:rPr>
              <w:t>CHO</w:t>
            </w:r>
            <w:r w:rsidR="00805490">
              <w:rPr>
                <w:rFonts w:asciiTheme="minorHAnsi" w:hAnsiTheme="minorHAnsi"/>
                <w:b/>
                <w:sz w:val="20"/>
                <w:szCs w:val="20"/>
              </w:rPr>
              <w:t>-</w:t>
            </w:r>
          </w:p>
          <w:p w14:paraId="7DB7B9FC" w14:textId="77777777" w:rsidR="008E0BCB" w:rsidRPr="00805490" w:rsidRDefault="008E0BCB" w:rsidP="007A4C53">
            <w:pPr>
              <w:jc w:val="center"/>
              <w:rPr>
                <w:rFonts w:asciiTheme="minorHAnsi" w:hAnsiTheme="minorHAnsi"/>
                <w:b/>
                <w:sz w:val="20"/>
                <w:szCs w:val="20"/>
              </w:rPr>
            </w:pPr>
            <w:r w:rsidRPr="00805490">
              <w:rPr>
                <w:rFonts w:asciiTheme="minorHAnsi" w:hAnsiTheme="minorHAnsi"/>
                <w:b/>
                <w:sz w:val="20"/>
                <w:szCs w:val="20"/>
              </w:rPr>
              <w:t>LOOG</w:t>
            </w:r>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0C67002C" w14:textId="77777777" w:rsidR="008E0BCB" w:rsidRPr="00805490" w:rsidRDefault="008E0BCB" w:rsidP="00114107">
            <w:pPr>
              <w:jc w:val="center"/>
              <w:rPr>
                <w:rFonts w:asciiTheme="minorHAnsi" w:hAnsiTheme="minorHAnsi"/>
                <w:b/>
                <w:sz w:val="20"/>
                <w:szCs w:val="20"/>
                <w:lang w:val="en-US"/>
              </w:rPr>
            </w:pPr>
            <w:r w:rsidRPr="00805490">
              <w:rPr>
                <w:rFonts w:asciiTheme="minorHAnsi" w:hAnsiTheme="minorHAnsi"/>
                <w:b/>
                <w:sz w:val="20"/>
                <w:szCs w:val="20"/>
                <w:lang w:val="en-US"/>
              </w:rPr>
              <w:t>ORTHO-</w:t>
            </w:r>
          </w:p>
          <w:p w14:paraId="667E42C4" w14:textId="77777777" w:rsidR="008E0BCB" w:rsidRPr="00805490" w:rsidRDefault="008E0BCB" w:rsidP="00114107">
            <w:pPr>
              <w:jc w:val="center"/>
              <w:rPr>
                <w:rFonts w:asciiTheme="minorHAnsi" w:hAnsiTheme="minorHAnsi"/>
                <w:b/>
                <w:sz w:val="20"/>
                <w:szCs w:val="20"/>
                <w:lang w:val="en-US"/>
              </w:rPr>
            </w:pPr>
            <w:r w:rsidRPr="00805490">
              <w:rPr>
                <w:rFonts w:asciiTheme="minorHAnsi" w:hAnsiTheme="minorHAnsi"/>
                <w:b/>
                <w:sz w:val="20"/>
                <w:szCs w:val="20"/>
                <w:lang w:val="en-US"/>
              </w:rPr>
              <w:t>PEDA-GOOG</w:t>
            </w:r>
          </w:p>
        </w:tc>
        <w:tc>
          <w:tcPr>
            <w:tcW w:w="926" w:type="dxa"/>
            <w:gridSpan w:val="2"/>
            <w:tcBorders>
              <w:top w:val="single" w:sz="8" w:space="0" w:color="auto"/>
              <w:left w:val="single" w:sz="8" w:space="0" w:color="auto"/>
              <w:bottom w:val="single" w:sz="8" w:space="0" w:color="auto"/>
              <w:right w:val="single" w:sz="8" w:space="0" w:color="auto"/>
            </w:tcBorders>
            <w:shd w:val="clear" w:color="auto" w:fill="auto"/>
          </w:tcPr>
          <w:p w14:paraId="14D44E8B" w14:textId="77777777" w:rsidR="008E0BCB" w:rsidRPr="00805490" w:rsidRDefault="008E0BCB" w:rsidP="007A4C53">
            <w:pPr>
              <w:jc w:val="center"/>
              <w:rPr>
                <w:rFonts w:asciiTheme="minorHAnsi" w:hAnsiTheme="minorHAnsi"/>
                <w:b/>
                <w:sz w:val="20"/>
                <w:szCs w:val="20"/>
                <w:lang w:val="en-US"/>
              </w:rPr>
            </w:pPr>
            <w:r w:rsidRPr="00805490">
              <w:rPr>
                <w:rFonts w:asciiTheme="minorHAnsi" w:hAnsiTheme="minorHAnsi"/>
                <w:b/>
                <w:sz w:val="20"/>
                <w:szCs w:val="20"/>
                <w:lang w:val="en-US"/>
              </w:rPr>
              <w:t>LOGO</w:t>
            </w:r>
            <w:r w:rsidR="00805490">
              <w:rPr>
                <w:rFonts w:asciiTheme="minorHAnsi" w:hAnsiTheme="minorHAnsi"/>
                <w:b/>
                <w:sz w:val="20"/>
                <w:szCs w:val="20"/>
                <w:lang w:val="en-US"/>
              </w:rPr>
              <w:t>-</w:t>
            </w:r>
            <w:r w:rsidRPr="00805490">
              <w:rPr>
                <w:rFonts w:asciiTheme="minorHAnsi" w:hAnsiTheme="minorHAnsi"/>
                <w:b/>
                <w:sz w:val="20"/>
                <w:szCs w:val="20"/>
                <w:lang w:val="en-US"/>
              </w:rPr>
              <w:t>PEDIST</w:t>
            </w:r>
          </w:p>
          <w:p w14:paraId="2FD5EF35" w14:textId="77777777" w:rsidR="008E0BCB" w:rsidRPr="00805490" w:rsidRDefault="008E0BCB" w:rsidP="00114107">
            <w:pPr>
              <w:jc w:val="center"/>
              <w:rPr>
                <w:rFonts w:asciiTheme="minorHAnsi" w:hAnsiTheme="minorHAnsi"/>
                <w:b/>
                <w:sz w:val="20"/>
                <w:szCs w:val="20"/>
              </w:rPr>
            </w:pPr>
          </w:p>
        </w:tc>
        <w:tc>
          <w:tcPr>
            <w:tcW w:w="925" w:type="dxa"/>
            <w:gridSpan w:val="2"/>
            <w:tcBorders>
              <w:top w:val="single" w:sz="8" w:space="0" w:color="auto"/>
              <w:left w:val="single" w:sz="8" w:space="0" w:color="auto"/>
              <w:bottom w:val="single" w:sz="8" w:space="0" w:color="auto"/>
              <w:right w:val="single" w:sz="8" w:space="0" w:color="auto"/>
            </w:tcBorders>
            <w:shd w:val="clear" w:color="auto" w:fill="auto"/>
          </w:tcPr>
          <w:p w14:paraId="3D468D62" w14:textId="77777777" w:rsidR="008E0BCB" w:rsidRPr="00805490" w:rsidRDefault="00B27AE8" w:rsidP="00805490">
            <w:pPr>
              <w:jc w:val="center"/>
              <w:rPr>
                <w:rFonts w:asciiTheme="minorHAnsi" w:hAnsiTheme="minorHAnsi"/>
                <w:b/>
                <w:sz w:val="20"/>
                <w:szCs w:val="20"/>
              </w:rPr>
            </w:pPr>
            <w:r w:rsidRPr="00805490">
              <w:rPr>
                <w:rFonts w:asciiTheme="minorHAnsi" w:hAnsiTheme="minorHAnsi"/>
                <w:b/>
                <w:sz w:val="20"/>
                <w:szCs w:val="20"/>
              </w:rPr>
              <w:t>ERGO-THERA-PEUT</w:t>
            </w:r>
          </w:p>
        </w:tc>
        <w:tc>
          <w:tcPr>
            <w:tcW w:w="906" w:type="dxa"/>
            <w:tcBorders>
              <w:top w:val="single" w:sz="8" w:space="0" w:color="auto"/>
              <w:left w:val="single" w:sz="8" w:space="0" w:color="auto"/>
              <w:bottom w:val="single" w:sz="8" w:space="0" w:color="auto"/>
              <w:right w:val="single" w:sz="8" w:space="0" w:color="auto"/>
            </w:tcBorders>
            <w:shd w:val="clear" w:color="auto" w:fill="auto"/>
          </w:tcPr>
          <w:p w14:paraId="56AACD3B" w14:textId="77777777" w:rsidR="00805490" w:rsidRDefault="00805490" w:rsidP="00805490">
            <w:pPr>
              <w:jc w:val="center"/>
              <w:rPr>
                <w:rFonts w:asciiTheme="minorHAnsi" w:hAnsiTheme="minorHAnsi"/>
                <w:b/>
                <w:sz w:val="20"/>
                <w:szCs w:val="20"/>
                <w:lang w:val="en-US"/>
              </w:rPr>
            </w:pPr>
            <w:r w:rsidRPr="00805490">
              <w:rPr>
                <w:rFonts w:asciiTheme="minorHAnsi" w:hAnsiTheme="minorHAnsi"/>
                <w:b/>
                <w:sz w:val="20"/>
                <w:szCs w:val="20"/>
                <w:lang w:val="en-US"/>
              </w:rPr>
              <w:t>KINESI</w:t>
            </w:r>
            <w:r>
              <w:rPr>
                <w:rFonts w:asciiTheme="minorHAnsi" w:hAnsiTheme="minorHAnsi"/>
                <w:b/>
                <w:sz w:val="20"/>
                <w:szCs w:val="20"/>
                <w:lang w:val="en-US"/>
              </w:rPr>
              <w:t>-</w:t>
            </w:r>
          </w:p>
          <w:p w14:paraId="71902819" w14:textId="77777777" w:rsidR="008E0BCB" w:rsidRPr="00805490" w:rsidRDefault="00805490" w:rsidP="00805490">
            <w:pPr>
              <w:jc w:val="center"/>
              <w:rPr>
                <w:rFonts w:asciiTheme="minorHAnsi" w:hAnsiTheme="minorHAnsi"/>
                <w:b/>
                <w:sz w:val="20"/>
                <w:szCs w:val="20"/>
              </w:rPr>
            </w:pPr>
            <w:r w:rsidRPr="00805490">
              <w:rPr>
                <w:rFonts w:asciiTheme="minorHAnsi" w:hAnsiTheme="minorHAnsi"/>
                <w:b/>
                <w:sz w:val="20"/>
                <w:szCs w:val="20"/>
                <w:lang w:val="en-US"/>
              </w:rPr>
              <w:t>THERA</w:t>
            </w:r>
            <w:r>
              <w:rPr>
                <w:rFonts w:asciiTheme="minorHAnsi" w:hAnsiTheme="minorHAnsi"/>
                <w:b/>
                <w:sz w:val="20"/>
                <w:szCs w:val="20"/>
                <w:lang w:val="en-US"/>
              </w:rPr>
              <w:t>-</w:t>
            </w:r>
            <w:r w:rsidRPr="00805490">
              <w:rPr>
                <w:rFonts w:asciiTheme="minorHAnsi" w:hAnsiTheme="minorHAnsi"/>
                <w:b/>
                <w:sz w:val="20"/>
                <w:szCs w:val="20"/>
                <w:lang w:val="en-US"/>
              </w:rPr>
              <w:t>PEUT</w:t>
            </w:r>
          </w:p>
        </w:tc>
        <w:tc>
          <w:tcPr>
            <w:tcW w:w="995" w:type="dxa"/>
            <w:gridSpan w:val="3"/>
            <w:tcBorders>
              <w:top w:val="single" w:sz="8" w:space="0" w:color="auto"/>
              <w:left w:val="single" w:sz="8" w:space="0" w:color="auto"/>
              <w:bottom w:val="single" w:sz="8" w:space="0" w:color="auto"/>
              <w:right w:val="single" w:sz="8" w:space="0" w:color="auto"/>
            </w:tcBorders>
            <w:shd w:val="clear" w:color="auto" w:fill="auto"/>
          </w:tcPr>
          <w:p w14:paraId="425F34DA" w14:textId="77777777" w:rsidR="00805490" w:rsidRDefault="00805490" w:rsidP="00805490">
            <w:pPr>
              <w:jc w:val="center"/>
              <w:rPr>
                <w:rFonts w:asciiTheme="minorHAnsi" w:hAnsiTheme="minorHAnsi"/>
                <w:b/>
                <w:sz w:val="20"/>
                <w:szCs w:val="20"/>
              </w:rPr>
            </w:pPr>
            <w:r w:rsidRPr="00805490">
              <w:rPr>
                <w:rFonts w:asciiTheme="minorHAnsi" w:hAnsiTheme="minorHAnsi"/>
                <w:b/>
                <w:sz w:val="20"/>
                <w:szCs w:val="20"/>
              </w:rPr>
              <w:t>MAAT-SCHAPPE</w:t>
            </w:r>
            <w:r>
              <w:rPr>
                <w:rFonts w:asciiTheme="minorHAnsi" w:hAnsiTheme="minorHAnsi"/>
                <w:b/>
                <w:sz w:val="20"/>
                <w:szCs w:val="20"/>
              </w:rPr>
              <w:t>-</w:t>
            </w:r>
            <w:r w:rsidRPr="00805490">
              <w:rPr>
                <w:rFonts w:asciiTheme="minorHAnsi" w:hAnsiTheme="minorHAnsi"/>
                <w:b/>
                <w:sz w:val="20"/>
                <w:szCs w:val="20"/>
              </w:rPr>
              <w:t xml:space="preserve">LIJK </w:t>
            </w:r>
          </w:p>
          <w:p w14:paraId="597B6D14" w14:textId="77777777" w:rsidR="008E0BCB" w:rsidRPr="00805490" w:rsidRDefault="00805490" w:rsidP="00805490">
            <w:pPr>
              <w:jc w:val="center"/>
              <w:rPr>
                <w:rFonts w:asciiTheme="minorHAnsi" w:hAnsiTheme="minorHAnsi"/>
                <w:b/>
                <w:sz w:val="20"/>
                <w:szCs w:val="20"/>
                <w:lang w:val="en-US"/>
              </w:rPr>
            </w:pPr>
            <w:r w:rsidRPr="00805490">
              <w:rPr>
                <w:rFonts w:asciiTheme="minorHAnsi" w:hAnsiTheme="minorHAnsi"/>
                <w:b/>
                <w:sz w:val="20"/>
                <w:szCs w:val="20"/>
              </w:rPr>
              <w:t>WERKER</w:t>
            </w:r>
          </w:p>
        </w:tc>
        <w:tc>
          <w:tcPr>
            <w:tcW w:w="875" w:type="dxa"/>
            <w:gridSpan w:val="2"/>
            <w:tcBorders>
              <w:top w:val="single" w:sz="8" w:space="0" w:color="auto"/>
              <w:left w:val="single" w:sz="8" w:space="0" w:color="auto"/>
              <w:bottom w:val="single" w:sz="8" w:space="0" w:color="auto"/>
              <w:right w:val="single" w:sz="8" w:space="0" w:color="auto"/>
            </w:tcBorders>
            <w:shd w:val="clear" w:color="auto" w:fill="auto"/>
          </w:tcPr>
          <w:p w14:paraId="6F1488F5" w14:textId="77777777" w:rsidR="00B27AE8" w:rsidRPr="00805490" w:rsidRDefault="00B27AE8">
            <w:pPr>
              <w:jc w:val="center"/>
              <w:rPr>
                <w:rFonts w:asciiTheme="minorHAnsi" w:hAnsiTheme="minorHAnsi"/>
                <w:b/>
                <w:sz w:val="20"/>
                <w:szCs w:val="20"/>
              </w:rPr>
            </w:pPr>
            <w:r w:rsidRPr="00805490">
              <w:rPr>
                <w:rFonts w:asciiTheme="minorHAnsi" w:hAnsiTheme="minorHAnsi"/>
                <w:b/>
                <w:sz w:val="20"/>
                <w:szCs w:val="20"/>
              </w:rPr>
              <w:t>ICT-</w:t>
            </w:r>
            <w:r w:rsidR="008E0BCB" w:rsidRPr="00805490">
              <w:rPr>
                <w:rFonts w:asciiTheme="minorHAnsi" w:hAnsiTheme="minorHAnsi"/>
                <w:b/>
                <w:sz w:val="20"/>
                <w:szCs w:val="20"/>
              </w:rPr>
              <w:t>COÖR</w:t>
            </w:r>
            <w:r w:rsidR="00805490">
              <w:rPr>
                <w:rFonts w:asciiTheme="minorHAnsi" w:hAnsiTheme="minorHAnsi"/>
                <w:b/>
                <w:sz w:val="20"/>
                <w:szCs w:val="20"/>
              </w:rPr>
              <w:t>-</w:t>
            </w:r>
            <w:r w:rsidR="008E0BCB" w:rsidRPr="00805490">
              <w:rPr>
                <w:rFonts w:asciiTheme="minorHAnsi" w:hAnsiTheme="minorHAnsi"/>
                <w:b/>
                <w:sz w:val="20"/>
                <w:szCs w:val="20"/>
              </w:rPr>
              <w:t>DI-</w:t>
            </w:r>
          </w:p>
          <w:p w14:paraId="01D7000A" w14:textId="77777777" w:rsidR="008E0BCB" w:rsidRPr="00805490" w:rsidRDefault="008E0BCB" w:rsidP="00805490">
            <w:pPr>
              <w:jc w:val="center"/>
              <w:rPr>
                <w:rFonts w:asciiTheme="minorHAnsi" w:hAnsiTheme="minorHAnsi"/>
                <w:b/>
                <w:sz w:val="20"/>
                <w:szCs w:val="20"/>
              </w:rPr>
            </w:pPr>
            <w:r w:rsidRPr="00805490">
              <w:rPr>
                <w:rFonts w:asciiTheme="minorHAnsi" w:hAnsiTheme="minorHAnsi"/>
                <w:b/>
                <w:sz w:val="20"/>
                <w:szCs w:val="20"/>
              </w:rPr>
              <w:t>NATOR</w:t>
            </w:r>
          </w:p>
        </w:tc>
        <w:tc>
          <w:tcPr>
            <w:tcW w:w="968" w:type="dxa"/>
            <w:tcBorders>
              <w:top w:val="single" w:sz="8" w:space="0" w:color="auto"/>
              <w:left w:val="single" w:sz="8" w:space="0" w:color="auto"/>
              <w:bottom w:val="single" w:sz="8" w:space="0" w:color="auto"/>
              <w:right w:val="single" w:sz="18" w:space="0" w:color="auto"/>
            </w:tcBorders>
            <w:shd w:val="clear" w:color="auto" w:fill="auto"/>
          </w:tcPr>
          <w:p w14:paraId="30293BCD" w14:textId="77777777" w:rsidR="008E0BCB" w:rsidRPr="00805490" w:rsidRDefault="008E0BCB" w:rsidP="00B27AE8">
            <w:pPr>
              <w:jc w:val="center"/>
              <w:rPr>
                <w:rFonts w:asciiTheme="minorHAnsi" w:hAnsiTheme="minorHAnsi"/>
                <w:b/>
                <w:sz w:val="20"/>
                <w:szCs w:val="20"/>
              </w:rPr>
            </w:pPr>
            <w:r w:rsidRPr="00805490">
              <w:rPr>
                <w:rFonts w:asciiTheme="minorHAnsi" w:hAnsiTheme="minorHAnsi"/>
                <w:b/>
                <w:sz w:val="20"/>
                <w:szCs w:val="20"/>
              </w:rPr>
              <w:t>ADM. MEDE</w:t>
            </w:r>
            <w:r w:rsidR="00B27AE8" w:rsidRPr="00805490">
              <w:rPr>
                <w:rFonts w:asciiTheme="minorHAnsi" w:hAnsiTheme="minorHAnsi"/>
                <w:b/>
                <w:sz w:val="20"/>
                <w:szCs w:val="20"/>
              </w:rPr>
              <w:t>-</w:t>
            </w:r>
            <w:r w:rsidRPr="00805490">
              <w:rPr>
                <w:rFonts w:asciiTheme="minorHAnsi" w:hAnsiTheme="minorHAnsi"/>
                <w:b/>
                <w:sz w:val="20"/>
                <w:szCs w:val="20"/>
              </w:rPr>
              <w:t>WER</w:t>
            </w:r>
            <w:r w:rsidR="00B27AE8" w:rsidRPr="00805490">
              <w:rPr>
                <w:rFonts w:asciiTheme="minorHAnsi" w:hAnsiTheme="minorHAnsi"/>
                <w:b/>
                <w:sz w:val="20"/>
                <w:szCs w:val="20"/>
              </w:rPr>
              <w:t>-</w:t>
            </w:r>
            <w:r w:rsidRPr="00805490">
              <w:rPr>
                <w:rFonts w:asciiTheme="minorHAnsi" w:hAnsiTheme="minorHAnsi"/>
                <w:b/>
                <w:sz w:val="20"/>
                <w:szCs w:val="20"/>
              </w:rPr>
              <w:t>KER</w:t>
            </w:r>
          </w:p>
        </w:tc>
      </w:tr>
      <w:tr w:rsidR="00B27AE8" w:rsidRPr="00805490" w14:paraId="24165EE5" w14:textId="77777777" w:rsidTr="007B18CF">
        <w:trPr>
          <w:trHeight w:val="930"/>
        </w:trPr>
        <w:tc>
          <w:tcPr>
            <w:tcW w:w="3197" w:type="dxa"/>
            <w:tcBorders>
              <w:top w:val="single" w:sz="8" w:space="0" w:color="auto"/>
              <w:left w:val="single" w:sz="18" w:space="0" w:color="auto"/>
              <w:bottom w:val="single" w:sz="18" w:space="0" w:color="auto"/>
              <w:right w:val="single" w:sz="8" w:space="0" w:color="auto"/>
            </w:tcBorders>
            <w:hideMark/>
          </w:tcPr>
          <w:p w14:paraId="36B56C2E" w14:textId="77777777" w:rsidR="00B27AE8" w:rsidRPr="00805490" w:rsidRDefault="00B27AE8" w:rsidP="00B27AE8">
            <w:pPr>
              <w:rPr>
                <w:rFonts w:asciiTheme="minorHAnsi" w:hAnsiTheme="minorHAnsi"/>
                <w:sz w:val="20"/>
                <w:szCs w:val="20"/>
              </w:rPr>
            </w:pPr>
            <w:r w:rsidRPr="00805490">
              <w:rPr>
                <w:rFonts w:asciiTheme="minorHAnsi" w:hAnsiTheme="minorHAnsi"/>
                <w:sz w:val="20"/>
                <w:szCs w:val="20"/>
                <w:u w:val="single"/>
              </w:rPr>
              <w:t xml:space="preserve">V) VZW Sint-Lievenspoort </w:t>
            </w:r>
          </w:p>
        </w:tc>
        <w:tc>
          <w:tcPr>
            <w:tcW w:w="3080" w:type="dxa"/>
            <w:tcBorders>
              <w:top w:val="single" w:sz="8" w:space="0" w:color="auto"/>
              <w:left w:val="single" w:sz="8" w:space="0" w:color="auto"/>
              <w:bottom w:val="single" w:sz="18" w:space="0" w:color="auto"/>
              <w:right w:val="single" w:sz="8" w:space="0" w:color="auto"/>
            </w:tcBorders>
            <w:shd w:val="clear" w:color="auto" w:fill="auto"/>
            <w:hideMark/>
          </w:tcPr>
          <w:p w14:paraId="6903EAF6" w14:textId="77777777" w:rsidR="00B27AE8" w:rsidRPr="00805490" w:rsidRDefault="00B27AE8" w:rsidP="0032067A">
            <w:pPr>
              <w:numPr>
                <w:ilvl w:val="0"/>
                <w:numId w:val="17"/>
              </w:numPr>
              <w:rPr>
                <w:rFonts w:asciiTheme="minorHAnsi" w:hAnsiTheme="minorHAnsi"/>
                <w:sz w:val="20"/>
                <w:szCs w:val="20"/>
                <w:u w:val="single"/>
              </w:rPr>
            </w:pPr>
            <w:r w:rsidRPr="00805490">
              <w:rPr>
                <w:rFonts w:asciiTheme="minorHAnsi" w:hAnsiTheme="minorHAnsi"/>
                <w:b/>
                <w:sz w:val="20"/>
                <w:szCs w:val="20"/>
              </w:rPr>
              <w:t>BuBaO</w:t>
            </w:r>
            <w:r w:rsidR="003770E0">
              <w:rPr>
                <w:rFonts w:asciiTheme="minorHAnsi" w:hAnsiTheme="minorHAnsi"/>
                <w:b/>
                <w:sz w:val="20"/>
                <w:szCs w:val="20"/>
              </w:rPr>
              <w:t xml:space="preserve"> </w:t>
            </w:r>
            <w:r w:rsidR="00E272FE">
              <w:rPr>
                <w:rFonts w:asciiTheme="minorHAnsi" w:hAnsiTheme="minorHAnsi"/>
                <w:b/>
                <w:sz w:val="20"/>
                <w:szCs w:val="20"/>
              </w:rPr>
              <w:t xml:space="preserve">| VZW </w:t>
            </w:r>
            <w:r w:rsidRPr="00805490">
              <w:rPr>
                <w:rFonts w:asciiTheme="minorHAnsi" w:hAnsiTheme="minorHAnsi"/>
                <w:b/>
                <w:sz w:val="20"/>
                <w:szCs w:val="20"/>
              </w:rPr>
              <w:t>Sint-</w:t>
            </w:r>
            <w:r w:rsidRPr="0032067A">
              <w:rPr>
                <w:rFonts w:asciiTheme="minorHAnsi" w:hAnsiTheme="minorHAnsi"/>
                <w:b/>
                <w:sz w:val="20"/>
                <w:szCs w:val="20"/>
              </w:rPr>
              <w:t>Lievenspoort</w:t>
            </w:r>
            <w:r w:rsidRPr="00805490">
              <w:rPr>
                <w:rFonts w:asciiTheme="minorHAnsi" w:hAnsiTheme="minorHAnsi"/>
                <w:sz w:val="20"/>
                <w:szCs w:val="20"/>
              </w:rPr>
              <w:t>,</w:t>
            </w:r>
            <w:r w:rsidR="0032067A">
              <w:rPr>
                <w:rFonts w:asciiTheme="minorHAnsi" w:hAnsiTheme="minorHAnsi"/>
                <w:sz w:val="20"/>
                <w:szCs w:val="20"/>
              </w:rPr>
              <w:t xml:space="preserve">                         </w:t>
            </w:r>
            <w:r w:rsidRPr="00805490">
              <w:rPr>
                <w:rFonts w:asciiTheme="minorHAnsi" w:hAnsiTheme="minorHAnsi"/>
                <w:sz w:val="20"/>
                <w:szCs w:val="20"/>
              </w:rPr>
              <w:t>St.-</w:t>
            </w:r>
            <w:r w:rsidR="0032067A" w:rsidRPr="00805490">
              <w:rPr>
                <w:rFonts w:asciiTheme="minorHAnsi" w:hAnsiTheme="minorHAnsi"/>
                <w:sz w:val="20"/>
                <w:szCs w:val="20"/>
              </w:rPr>
              <w:t xml:space="preserve"> </w:t>
            </w:r>
            <w:r w:rsidRPr="00805490">
              <w:rPr>
                <w:rFonts w:asciiTheme="minorHAnsi" w:hAnsiTheme="minorHAnsi"/>
                <w:sz w:val="20"/>
                <w:szCs w:val="20"/>
              </w:rPr>
              <w:t>Lievenspoortstraat 129 te 9000 Gent (instellingsnr: 026864)</w:t>
            </w:r>
          </w:p>
        </w:tc>
        <w:tc>
          <w:tcPr>
            <w:tcW w:w="924" w:type="dxa"/>
            <w:tcBorders>
              <w:top w:val="single" w:sz="8" w:space="0" w:color="auto"/>
              <w:left w:val="single" w:sz="8" w:space="0" w:color="auto"/>
              <w:bottom w:val="single" w:sz="18" w:space="0" w:color="auto"/>
              <w:right w:val="single" w:sz="8" w:space="0" w:color="auto"/>
            </w:tcBorders>
            <w:shd w:val="thinDiagStripe" w:color="auto" w:fill="auto"/>
          </w:tcPr>
          <w:p w14:paraId="5659DFCB" w14:textId="77777777" w:rsidR="004C2002" w:rsidRPr="000A352C" w:rsidRDefault="004C2002" w:rsidP="00B27AE8">
            <w:pPr>
              <w:jc w:val="center"/>
              <w:rPr>
                <w:rFonts w:asciiTheme="minorHAnsi" w:hAnsiTheme="minorHAnsi"/>
                <w:sz w:val="20"/>
                <w:szCs w:val="20"/>
              </w:rPr>
            </w:pPr>
          </w:p>
        </w:tc>
        <w:tc>
          <w:tcPr>
            <w:tcW w:w="925" w:type="dxa"/>
            <w:gridSpan w:val="2"/>
            <w:tcBorders>
              <w:top w:val="single" w:sz="8" w:space="0" w:color="auto"/>
              <w:left w:val="single" w:sz="8" w:space="0" w:color="auto"/>
              <w:bottom w:val="single" w:sz="18" w:space="0" w:color="auto"/>
              <w:right w:val="single" w:sz="8" w:space="0" w:color="auto"/>
            </w:tcBorders>
            <w:shd w:val="thinDiagStripe" w:color="auto" w:fill="auto"/>
          </w:tcPr>
          <w:p w14:paraId="50EB5552" w14:textId="77777777" w:rsidR="004C2002" w:rsidRPr="00992BC3" w:rsidRDefault="004C2002" w:rsidP="00B27AE8">
            <w:pPr>
              <w:jc w:val="center"/>
              <w:rPr>
                <w:rFonts w:asciiTheme="minorHAnsi" w:hAnsiTheme="minorHAnsi"/>
                <w:sz w:val="20"/>
                <w:szCs w:val="20"/>
              </w:rPr>
            </w:pPr>
          </w:p>
        </w:tc>
        <w:tc>
          <w:tcPr>
            <w:tcW w:w="925" w:type="dxa"/>
            <w:gridSpan w:val="2"/>
            <w:tcBorders>
              <w:top w:val="single" w:sz="8" w:space="0" w:color="auto"/>
              <w:left w:val="single" w:sz="8" w:space="0" w:color="auto"/>
              <w:bottom w:val="single" w:sz="18" w:space="0" w:color="auto"/>
              <w:right w:val="single" w:sz="8" w:space="0" w:color="auto"/>
            </w:tcBorders>
            <w:shd w:val="thinDiagStripe" w:color="auto" w:fill="auto"/>
          </w:tcPr>
          <w:p w14:paraId="6F351E2D" w14:textId="77777777" w:rsidR="00B27AE8" w:rsidRPr="00992BC3" w:rsidRDefault="00B27AE8" w:rsidP="00B27AE8">
            <w:pPr>
              <w:jc w:val="center"/>
              <w:rPr>
                <w:rFonts w:asciiTheme="minorHAnsi" w:hAnsiTheme="minorHAnsi"/>
                <w:sz w:val="20"/>
                <w:szCs w:val="20"/>
              </w:rPr>
            </w:pPr>
          </w:p>
        </w:tc>
        <w:tc>
          <w:tcPr>
            <w:tcW w:w="924" w:type="dxa"/>
            <w:tcBorders>
              <w:top w:val="single" w:sz="8" w:space="0" w:color="auto"/>
              <w:left w:val="single" w:sz="8" w:space="0" w:color="auto"/>
              <w:bottom w:val="single" w:sz="18" w:space="0" w:color="auto"/>
              <w:right w:val="single" w:sz="8" w:space="0" w:color="auto"/>
            </w:tcBorders>
            <w:shd w:val="thinDiagStripe" w:color="auto" w:fill="auto"/>
          </w:tcPr>
          <w:p w14:paraId="63D39A0F" w14:textId="77777777" w:rsidR="00B27AE8" w:rsidRPr="00992BC3" w:rsidRDefault="00B27AE8" w:rsidP="00B27AE8">
            <w:pPr>
              <w:jc w:val="center"/>
              <w:rPr>
                <w:rFonts w:asciiTheme="minorHAnsi" w:hAnsiTheme="minorHAnsi"/>
                <w:sz w:val="20"/>
                <w:szCs w:val="20"/>
              </w:rPr>
            </w:pPr>
          </w:p>
        </w:tc>
        <w:tc>
          <w:tcPr>
            <w:tcW w:w="926" w:type="dxa"/>
            <w:gridSpan w:val="2"/>
            <w:tcBorders>
              <w:top w:val="single" w:sz="8" w:space="0" w:color="auto"/>
              <w:left w:val="single" w:sz="8" w:space="0" w:color="auto"/>
              <w:bottom w:val="single" w:sz="18" w:space="0" w:color="auto"/>
              <w:right w:val="single" w:sz="8" w:space="0" w:color="auto"/>
            </w:tcBorders>
            <w:shd w:val="clear" w:color="auto" w:fill="auto"/>
          </w:tcPr>
          <w:p w14:paraId="47CA1913" w14:textId="082D5A46" w:rsidR="00B27AE8" w:rsidRPr="00992BC3" w:rsidRDefault="007B18CF" w:rsidP="00B27AE8">
            <w:pPr>
              <w:jc w:val="center"/>
              <w:rPr>
                <w:rFonts w:asciiTheme="minorHAnsi" w:hAnsiTheme="minorHAnsi"/>
                <w:sz w:val="20"/>
                <w:szCs w:val="20"/>
              </w:rPr>
            </w:pPr>
            <w:r>
              <w:rPr>
                <w:rFonts w:asciiTheme="minorHAnsi" w:hAnsiTheme="minorHAnsi"/>
                <w:sz w:val="20"/>
                <w:szCs w:val="20"/>
              </w:rPr>
              <w:t>5/30</w:t>
            </w:r>
          </w:p>
        </w:tc>
        <w:tc>
          <w:tcPr>
            <w:tcW w:w="925" w:type="dxa"/>
            <w:gridSpan w:val="2"/>
            <w:tcBorders>
              <w:top w:val="single" w:sz="8" w:space="0" w:color="auto"/>
              <w:left w:val="single" w:sz="8" w:space="0" w:color="auto"/>
              <w:bottom w:val="single" w:sz="18" w:space="0" w:color="auto"/>
              <w:right w:val="single" w:sz="8" w:space="0" w:color="auto"/>
            </w:tcBorders>
            <w:shd w:val="clear" w:color="auto" w:fill="auto"/>
          </w:tcPr>
          <w:p w14:paraId="2F30CFC3" w14:textId="57E28A03" w:rsidR="004C2002" w:rsidRPr="00992BC3" w:rsidRDefault="007B18CF" w:rsidP="00B27AE8">
            <w:pPr>
              <w:jc w:val="center"/>
              <w:rPr>
                <w:rFonts w:asciiTheme="minorHAnsi" w:hAnsiTheme="minorHAnsi"/>
                <w:sz w:val="20"/>
                <w:szCs w:val="20"/>
              </w:rPr>
            </w:pPr>
            <w:r>
              <w:rPr>
                <w:rFonts w:asciiTheme="minorHAnsi" w:hAnsiTheme="minorHAnsi"/>
                <w:sz w:val="20"/>
                <w:szCs w:val="20"/>
              </w:rPr>
              <w:t>5/32</w:t>
            </w:r>
          </w:p>
        </w:tc>
        <w:tc>
          <w:tcPr>
            <w:tcW w:w="906" w:type="dxa"/>
            <w:tcBorders>
              <w:top w:val="single" w:sz="8" w:space="0" w:color="auto"/>
              <w:left w:val="single" w:sz="8" w:space="0" w:color="auto"/>
              <w:bottom w:val="single" w:sz="18" w:space="0" w:color="auto"/>
              <w:right w:val="single" w:sz="8" w:space="0" w:color="auto"/>
            </w:tcBorders>
            <w:shd w:val="thinDiagStripe" w:color="auto" w:fill="auto"/>
          </w:tcPr>
          <w:p w14:paraId="7E9F27DB" w14:textId="77777777" w:rsidR="00B27AE8" w:rsidRPr="00992BC3" w:rsidRDefault="00B27AE8" w:rsidP="00B27AE8">
            <w:pPr>
              <w:jc w:val="center"/>
              <w:rPr>
                <w:rFonts w:asciiTheme="minorHAnsi" w:hAnsiTheme="minorHAnsi"/>
                <w:sz w:val="20"/>
                <w:szCs w:val="20"/>
              </w:rPr>
            </w:pPr>
          </w:p>
        </w:tc>
        <w:tc>
          <w:tcPr>
            <w:tcW w:w="995" w:type="dxa"/>
            <w:gridSpan w:val="3"/>
            <w:tcBorders>
              <w:top w:val="single" w:sz="8" w:space="0" w:color="auto"/>
              <w:left w:val="single" w:sz="8" w:space="0" w:color="auto"/>
              <w:bottom w:val="single" w:sz="18" w:space="0" w:color="auto"/>
              <w:right w:val="single" w:sz="8" w:space="0" w:color="auto"/>
            </w:tcBorders>
            <w:shd w:val="thinDiagStripe" w:color="auto" w:fill="auto"/>
          </w:tcPr>
          <w:p w14:paraId="3AC8E95B" w14:textId="77777777" w:rsidR="00B27AE8" w:rsidRPr="00992BC3" w:rsidRDefault="00B27AE8" w:rsidP="00805490">
            <w:pPr>
              <w:jc w:val="center"/>
              <w:rPr>
                <w:rFonts w:asciiTheme="minorHAnsi" w:hAnsiTheme="minorHAnsi"/>
                <w:sz w:val="20"/>
                <w:szCs w:val="20"/>
              </w:rPr>
            </w:pPr>
          </w:p>
        </w:tc>
        <w:tc>
          <w:tcPr>
            <w:tcW w:w="875" w:type="dxa"/>
            <w:gridSpan w:val="2"/>
            <w:tcBorders>
              <w:top w:val="single" w:sz="8" w:space="0" w:color="auto"/>
              <w:left w:val="single" w:sz="8" w:space="0" w:color="auto"/>
              <w:bottom w:val="single" w:sz="18" w:space="0" w:color="auto"/>
              <w:right w:val="single" w:sz="8" w:space="0" w:color="auto"/>
            </w:tcBorders>
            <w:shd w:val="clear" w:color="auto" w:fill="auto"/>
          </w:tcPr>
          <w:p w14:paraId="48AD1802" w14:textId="704E644A" w:rsidR="00202F50" w:rsidRPr="00992BC3" w:rsidRDefault="007B18CF" w:rsidP="00202F50">
            <w:pPr>
              <w:jc w:val="center"/>
              <w:rPr>
                <w:rFonts w:asciiTheme="minorHAnsi" w:hAnsiTheme="minorHAnsi"/>
                <w:sz w:val="20"/>
                <w:szCs w:val="20"/>
              </w:rPr>
            </w:pPr>
            <w:r>
              <w:rPr>
                <w:rFonts w:asciiTheme="minorHAnsi" w:hAnsiTheme="minorHAnsi"/>
                <w:sz w:val="20"/>
                <w:szCs w:val="20"/>
              </w:rPr>
              <w:t>1/36</w:t>
            </w:r>
          </w:p>
        </w:tc>
        <w:tc>
          <w:tcPr>
            <w:tcW w:w="968" w:type="dxa"/>
            <w:tcBorders>
              <w:top w:val="single" w:sz="8" w:space="0" w:color="auto"/>
              <w:left w:val="single" w:sz="8" w:space="0" w:color="auto"/>
              <w:bottom w:val="single" w:sz="18" w:space="0" w:color="auto"/>
              <w:right w:val="single" w:sz="18" w:space="0" w:color="auto"/>
            </w:tcBorders>
            <w:shd w:val="clear" w:color="auto" w:fill="auto"/>
          </w:tcPr>
          <w:p w14:paraId="05C4E066" w14:textId="77777777" w:rsidR="007B18CF" w:rsidRDefault="007B18CF" w:rsidP="00202F50">
            <w:pPr>
              <w:ind w:left="-128" w:right="-112"/>
              <w:jc w:val="center"/>
              <w:rPr>
                <w:rFonts w:asciiTheme="minorHAnsi" w:hAnsiTheme="minorHAnsi"/>
                <w:sz w:val="20"/>
                <w:szCs w:val="20"/>
              </w:rPr>
            </w:pPr>
            <w:r>
              <w:rPr>
                <w:rFonts w:asciiTheme="minorHAnsi" w:hAnsiTheme="minorHAnsi"/>
                <w:sz w:val="20"/>
                <w:szCs w:val="20"/>
              </w:rPr>
              <w:t>3/36 (HSO)</w:t>
            </w:r>
          </w:p>
          <w:p w14:paraId="337ED74C" w14:textId="4B345342" w:rsidR="00DC1C36" w:rsidRPr="00992BC3" w:rsidRDefault="007B18CF" w:rsidP="00202F50">
            <w:pPr>
              <w:ind w:left="-128" w:right="-112"/>
              <w:jc w:val="center"/>
              <w:rPr>
                <w:rFonts w:asciiTheme="minorHAnsi" w:hAnsiTheme="minorHAnsi"/>
                <w:sz w:val="20"/>
                <w:szCs w:val="20"/>
              </w:rPr>
            </w:pPr>
            <w:r>
              <w:rPr>
                <w:rFonts w:asciiTheme="minorHAnsi" w:hAnsiTheme="minorHAnsi"/>
                <w:sz w:val="20"/>
                <w:szCs w:val="20"/>
              </w:rPr>
              <w:t>2/36 (PBa)</w:t>
            </w:r>
            <w:r w:rsidR="003147BF">
              <w:rPr>
                <w:rFonts w:asciiTheme="minorHAnsi" w:hAnsiTheme="minorHAnsi"/>
                <w:sz w:val="20"/>
                <w:szCs w:val="20"/>
              </w:rPr>
              <w:t xml:space="preserve"> </w:t>
            </w:r>
          </w:p>
        </w:tc>
      </w:tr>
    </w:tbl>
    <w:p w14:paraId="09433A55" w14:textId="77777777" w:rsidR="00320988" w:rsidRPr="00805490" w:rsidRDefault="00320988" w:rsidP="00320988">
      <w:pPr>
        <w:tabs>
          <w:tab w:val="left" w:pos="7938"/>
          <w:tab w:val="left" w:leader="dot" w:pos="14459"/>
        </w:tabs>
        <w:ind w:left="851"/>
        <w:rPr>
          <w:rFonts w:asciiTheme="minorHAnsi" w:hAnsiTheme="minorHAnsi"/>
          <w:sz w:val="20"/>
          <w:szCs w:val="20"/>
        </w:rPr>
      </w:pPr>
      <w:r w:rsidRPr="00805490">
        <w:rPr>
          <w:rFonts w:asciiTheme="minorHAnsi" w:hAnsiTheme="minorHAnsi"/>
          <w:sz w:val="20"/>
          <w:szCs w:val="20"/>
        </w:rPr>
        <w:t xml:space="preserve">Zorgcoördinator: PBa </w:t>
      </w:r>
      <w:r w:rsidRPr="00805490">
        <w:rPr>
          <w:rFonts w:asciiTheme="minorHAnsi" w:hAnsiTheme="minorHAnsi"/>
          <w:b/>
          <w:color w:val="FF0000"/>
          <w:sz w:val="20"/>
          <w:szCs w:val="20"/>
        </w:rPr>
        <w:t>(Professionele Bachelor)</w:t>
      </w:r>
      <w:r w:rsidRPr="00805490">
        <w:rPr>
          <w:rFonts w:asciiTheme="minorHAnsi" w:hAnsiTheme="minorHAnsi"/>
          <w:sz w:val="20"/>
          <w:szCs w:val="20"/>
        </w:rPr>
        <w:t xml:space="preserve"> 85p en Ma </w:t>
      </w:r>
      <w:r w:rsidRPr="00805490">
        <w:rPr>
          <w:rFonts w:asciiTheme="minorHAnsi" w:hAnsiTheme="minorHAnsi"/>
          <w:b/>
          <w:color w:val="FF0000"/>
          <w:sz w:val="20"/>
          <w:szCs w:val="20"/>
        </w:rPr>
        <w:t>(Master)</w:t>
      </w:r>
      <w:r w:rsidRPr="00805490">
        <w:rPr>
          <w:rFonts w:asciiTheme="minorHAnsi" w:hAnsiTheme="minorHAnsi"/>
          <w:sz w:val="20"/>
          <w:szCs w:val="20"/>
        </w:rPr>
        <w:t xml:space="preserve"> 126p / ICT-coördinator: HSO 63p / PBa 82p / PBa 85p / Ma 120p / Ma 126p</w:t>
      </w:r>
    </w:p>
    <w:p w14:paraId="732178C3" w14:textId="37BB8B1C" w:rsidR="00320988" w:rsidRDefault="00320988" w:rsidP="00320988">
      <w:pPr>
        <w:tabs>
          <w:tab w:val="left" w:pos="7938"/>
          <w:tab w:val="left" w:leader="dot" w:pos="14459"/>
        </w:tabs>
        <w:ind w:left="851"/>
        <w:rPr>
          <w:rFonts w:asciiTheme="minorHAnsi" w:hAnsiTheme="minorHAnsi"/>
          <w:b/>
          <w:color w:val="FF0000"/>
          <w:sz w:val="20"/>
          <w:szCs w:val="20"/>
        </w:rPr>
      </w:pPr>
      <w:r w:rsidRPr="00805490">
        <w:rPr>
          <w:rFonts w:asciiTheme="minorHAnsi" w:hAnsiTheme="minorHAnsi"/>
          <w:sz w:val="20"/>
          <w:szCs w:val="20"/>
        </w:rPr>
        <w:t xml:space="preserve">Administratieve medewerker: HSO 63p / PBa 82p / Ma 120p  / AN </w:t>
      </w:r>
      <w:r w:rsidRPr="00805490">
        <w:rPr>
          <w:rFonts w:asciiTheme="minorHAnsi" w:hAnsiTheme="minorHAnsi"/>
          <w:b/>
          <w:color w:val="FF0000"/>
          <w:sz w:val="20"/>
          <w:szCs w:val="20"/>
        </w:rPr>
        <w:t xml:space="preserve">(Anderstalige Nieuwkomers) </w:t>
      </w:r>
    </w:p>
    <w:p w14:paraId="30D47489" w14:textId="352ED8ED" w:rsidR="00DB52F7" w:rsidRPr="00DB52F7" w:rsidRDefault="00DB52F7" w:rsidP="00DB52F7">
      <w:pPr>
        <w:tabs>
          <w:tab w:val="left" w:pos="7938"/>
          <w:tab w:val="left" w:leader="dot" w:pos="14459"/>
        </w:tabs>
        <w:ind w:left="851"/>
        <w:rPr>
          <w:rFonts w:asciiTheme="minorHAnsi" w:hAnsiTheme="minorHAnsi" w:cstheme="minorHAnsi"/>
          <w:b/>
          <w:sz w:val="20"/>
          <w:szCs w:val="20"/>
          <w:u w:val="single"/>
        </w:rPr>
      </w:pPr>
      <w:r>
        <w:rPr>
          <w:rFonts w:asciiTheme="minorHAnsi" w:hAnsiTheme="minorHAnsi" w:cstheme="minorHAnsi"/>
          <w:b/>
          <w:sz w:val="20"/>
          <w:szCs w:val="20"/>
        </w:rPr>
        <w:t>*</w:t>
      </w:r>
      <w:r w:rsidRPr="00DB52F7">
        <w:rPr>
          <w:rFonts w:asciiTheme="minorHAnsi" w:hAnsiTheme="minorHAnsi" w:cstheme="minorHAnsi"/>
          <w:b/>
          <w:sz w:val="20"/>
          <w:szCs w:val="20"/>
        </w:rPr>
        <w:t>=</w:t>
      </w:r>
      <w:bookmarkStart w:id="0" w:name="_GoBack"/>
      <w:r w:rsidRPr="00DB52F7">
        <w:rPr>
          <w:rFonts w:asciiTheme="minorHAnsi" w:hAnsiTheme="minorHAnsi" w:cstheme="minorHAnsi"/>
          <w:b/>
          <w:sz w:val="20"/>
          <w:szCs w:val="20"/>
        </w:rPr>
        <w:t xml:space="preserve"> </w:t>
      </w:r>
      <w:bookmarkEnd w:id="0"/>
      <w:r w:rsidRPr="00DB52F7">
        <w:rPr>
          <w:rFonts w:asciiTheme="minorHAnsi" w:hAnsiTheme="minorHAnsi" w:cstheme="minorHAnsi"/>
          <w:sz w:val="20"/>
          <w:szCs w:val="20"/>
        </w:rPr>
        <w:t>‘</w:t>
      </w:r>
      <w:r w:rsidRPr="00DB52F7">
        <w:rPr>
          <w:rFonts w:asciiTheme="minorHAnsi" w:hAnsiTheme="minorHAnsi" w:cstheme="minorHAnsi"/>
          <w:sz w:val="20"/>
          <w:szCs w:val="20"/>
          <w:lang w:val="nl-NL"/>
        </w:rPr>
        <w:t>onder voorbehoud van verificatie AN-uren’</w:t>
      </w:r>
    </w:p>
    <w:sectPr w:rsidR="00DB52F7" w:rsidRPr="00DB52F7" w:rsidSect="00E4418C">
      <w:footerReference w:type="default" r:id="rId14"/>
      <w:pgSz w:w="16838" w:h="11906" w:orient="landscape" w:code="9"/>
      <w:pgMar w:top="284"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49378" w14:textId="77777777" w:rsidR="001665AE" w:rsidRDefault="001665AE">
      <w:r>
        <w:separator/>
      </w:r>
    </w:p>
  </w:endnote>
  <w:endnote w:type="continuationSeparator" w:id="0">
    <w:p w14:paraId="11A93175" w14:textId="77777777" w:rsidR="001665AE" w:rsidRDefault="0016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863A4" w14:textId="79306EC5" w:rsidR="003E7DD7" w:rsidRPr="00D1189A" w:rsidRDefault="003E7DD7">
    <w:pPr>
      <w:pStyle w:val="Voettekst"/>
      <w:jc w:val="center"/>
      <w:rPr>
        <w:rFonts w:asciiTheme="minorHAnsi" w:hAnsiTheme="minorHAnsi"/>
        <w:sz w:val="18"/>
        <w:szCs w:val="18"/>
      </w:rPr>
    </w:pPr>
    <w:r w:rsidRPr="00D1189A">
      <w:rPr>
        <w:rFonts w:asciiTheme="minorHAnsi" w:hAnsiTheme="minorHAnsi"/>
        <w:sz w:val="18"/>
        <w:szCs w:val="18"/>
      </w:rPr>
      <w:t>P</w:t>
    </w:r>
    <w:r>
      <w:rPr>
        <w:rFonts w:asciiTheme="minorHAnsi" w:hAnsiTheme="minorHAnsi"/>
        <w:sz w:val="18"/>
        <w:szCs w:val="18"/>
      </w:rPr>
      <w:t>AUL</w:t>
    </w:r>
    <w:r w:rsidRPr="00D1189A">
      <w:rPr>
        <w:rFonts w:asciiTheme="minorHAnsi" w:hAnsiTheme="minorHAnsi"/>
        <w:sz w:val="18"/>
        <w:szCs w:val="18"/>
      </w:rPr>
      <w:t xml:space="preserve"> RABAUT</w:t>
    </w:r>
    <w:r>
      <w:rPr>
        <w:rFonts w:asciiTheme="minorHAnsi" w:hAnsiTheme="minorHAnsi"/>
        <w:sz w:val="18"/>
        <w:szCs w:val="18"/>
      </w:rPr>
      <w:t xml:space="preserve"> – Doc 23 Bericht vacantverklaring voor een vaste benoeming in een wervingsambt -</w:t>
    </w:r>
    <w:r w:rsidRPr="00D1189A">
      <w:rPr>
        <w:rFonts w:asciiTheme="minorHAnsi" w:hAnsiTheme="minorHAnsi"/>
        <w:sz w:val="18"/>
        <w:szCs w:val="18"/>
      </w:rPr>
      <w:t xml:space="preserve"> Pagina </w:t>
    </w:r>
    <w:sdt>
      <w:sdtPr>
        <w:rPr>
          <w:rFonts w:asciiTheme="minorHAnsi" w:hAnsiTheme="minorHAnsi"/>
          <w:sz w:val="18"/>
          <w:szCs w:val="18"/>
        </w:rPr>
        <w:id w:val="-155004177"/>
        <w:docPartObj>
          <w:docPartGallery w:val="Page Numbers (Bottom of Page)"/>
          <w:docPartUnique/>
        </w:docPartObj>
      </w:sdtPr>
      <w:sdtEndPr/>
      <w:sdtContent>
        <w:r w:rsidRPr="00D1189A">
          <w:rPr>
            <w:rFonts w:asciiTheme="minorHAnsi" w:hAnsiTheme="minorHAnsi"/>
            <w:sz w:val="18"/>
            <w:szCs w:val="18"/>
          </w:rPr>
          <w:fldChar w:fldCharType="begin"/>
        </w:r>
        <w:r w:rsidRPr="00D1189A">
          <w:rPr>
            <w:rFonts w:asciiTheme="minorHAnsi" w:hAnsiTheme="minorHAnsi"/>
            <w:sz w:val="18"/>
            <w:szCs w:val="18"/>
          </w:rPr>
          <w:instrText>PAGE   \* MERGEFORMAT</w:instrText>
        </w:r>
        <w:r w:rsidRPr="00D1189A">
          <w:rPr>
            <w:rFonts w:asciiTheme="minorHAnsi" w:hAnsiTheme="minorHAnsi"/>
            <w:sz w:val="18"/>
            <w:szCs w:val="18"/>
          </w:rPr>
          <w:fldChar w:fldCharType="separate"/>
        </w:r>
        <w:r w:rsidR="008F5953" w:rsidRPr="008F5953">
          <w:rPr>
            <w:rFonts w:asciiTheme="minorHAnsi" w:hAnsiTheme="minorHAnsi"/>
            <w:noProof/>
            <w:sz w:val="18"/>
            <w:szCs w:val="18"/>
            <w:lang w:val="nl-NL"/>
          </w:rPr>
          <w:t>4</w:t>
        </w:r>
        <w:r w:rsidRPr="00D1189A">
          <w:rPr>
            <w:rFonts w:asciiTheme="minorHAnsi" w:hAnsiTheme="minorHAnsi"/>
            <w:sz w:val="18"/>
            <w:szCs w:val="18"/>
          </w:rPr>
          <w:fldChar w:fldCharType="end"/>
        </w:r>
      </w:sdtContent>
    </w:sdt>
  </w:p>
  <w:p w14:paraId="6083428C" w14:textId="77777777" w:rsidR="003E7DD7" w:rsidRPr="00CC5CD7" w:rsidRDefault="003E7DD7" w:rsidP="00CC5CD7">
    <w:pPr>
      <w:pStyle w:val="Voettekst"/>
      <w:jc w:val="center"/>
      <w:rPr>
        <w:rFonts w:asciiTheme="minorHAnsi" w:hAnsi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2377" w14:textId="3B156CB8" w:rsidR="003E7DD7" w:rsidRPr="00D1189A" w:rsidRDefault="003E7DD7" w:rsidP="00BE6729">
    <w:pPr>
      <w:pStyle w:val="Voettekst"/>
      <w:jc w:val="center"/>
      <w:rPr>
        <w:rFonts w:asciiTheme="minorHAnsi" w:hAnsiTheme="minorHAnsi"/>
        <w:sz w:val="18"/>
        <w:szCs w:val="18"/>
      </w:rPr>
    </w:pPr>
    <w:r w:rsidRPr="00D1189A">
      <w:rPr>
        <w:rFonts w:asciiTheme="minorHAnsi" w:hAnsiTheme="minorHAnsi"/>
        <w:sz w:val="18"/>
        <w:szCs w:val="18"/>
      </w:rPr>
      <w:t>P</w:t>
    </w:r>
    <w:r>
      <w:rPr>
        <w:rFonts w:asciiTheme="minorHAnsi" w:hAnsiTheme="minorHAnsi"/>
        <w:sz w:val="18"/>
        <w:szCs w:val="18"/>
      </w:rPr>
      <w:t>AUL</w:t>
    </w:r>
    <w:r w:rsidRPr="00D1189A">
      <w:rPr>
        <w:rFonts w:asciiTheme="minorHAnsi" w:hAnsiTheme="minorHAnsi"/>
        <w:sz w:val="18"/>
        <w:szCs w:val="18"/>
      </w:rPr>
      <w:t xml:space="preserve"> RABAUT</w:t>
    </w:r>
    <w:r>
      <w:rPr>
        <w:rFonts w:asciiTheme="minorHAnsi" w:hAnsiTheme="minorHAnsi"/>
        <w:sz w:val="18"/>
        <w:szCs w:val="18"/>
      </w:rPr>
      <w:t xml:space="preserve"> – Doc 23 Bericht vacantverklaring voor een vaste benoeming in een wervingsambt -</w:t>
    </w:r>
    <w:r w:rsidRPr="00D1189A">
      <w:rPr>
        <w:rFonts w:asciiTheme="minorHAnsi" w:hAnsiTheme="minorHAnsi"/>
        <w:sz w:val="18"/>
        <w:szCs w:val="18"/>
      </w:rPr>
      <w:t xml:space="preserve"> Pagina </w:t>
    </w:r>
    <w:sdt>
      <w:sdtPr>
        <w:rPr>
          <w:rFonts w:asciiTheme="minorHAnsi" w:hAnsiTheme="minorHAnsi"/>
          <w:sz w:val="18"/>
          <w:szCs w:val="18"/>
        </w:rPr>
        <w:id w:val="349073204"/>
        <w:docPartObj>
          <w:docPartGallery w:val="Page Numbers (Bottom of Page)"/>
          <w:docPartUnique/>
        </w:docPartObj>
      </w:sdtPr>
      <w:sdtEndPr/>
      <w:sdtContent>
        <w:r w:rsidRPr="00D1189A">
          <w:rPr>
            <w:rFonts w:asciiTheme="minorHAnsi" w:hAnsiTheme="minorHAnsi"/>
            <w:sz w:val="18"/>
            <w:szCs w:val="18"/>
          </w:rPr>
          <w:fldChar w:fldCharType="begin"/>
        </w:r>
        <w:r w:rsidRPr="00D1189A">
          <w:rPr>
            <w:rFonts w:asciiTheme="minorHAnsi" w:hAnsiTheme="minorHAnsi"/>
            <w:sz w:val="18"/>
            <w:szCs w:val="18"/>
          </w:rPr>
          <w:instrText>PAGE   \* MERGEFORMAT</w:instrText>
        </w:r>
        <w:r w:rsidRPr="00D1189A">
          <w:rPr>
            <w:rFonts w:asciiTheme="minorHAnsi" w:hAnsiTheme="minorHAnsi"/>
            <w:sz w:val="18"/>
            <w:szCs w:val="18"/>
          </w:rPr>
          <w:fldChar w:fldCharType="separate"/>
        </w:r>
        <w:r w:rsidR="008F5953" w:rsidRPr="008F5953">
          <w:rPr>
            <w:rFonts w:asciiTheme="minorHAnsi" w:hAnsiTheme="minorHAnsi"/>
            <w:noProof/>
            <w:sz w:val="18"/>
            <w:szCs w:val="18"/>
            <w:lang w:val="nl-NL"/>
          </w:rPr>
          <w:t>6</w:t>
        </w:r>
        <w:r w:rsidRPr="00D1189A">
          <w:rPr>
            <w:rFonts w:asciiTheme="minorHAnsi" w:hAnsiTheme="minorHAnsi"/>
            <w:sz w:val="18"/>
            <w:szCs w:val="18"/>
          </w:rPr>
          <w:fldChar w:fldCharType="end"/>
        </w:r>
      </w:sdtContent>
    </w:sdt>
  </w:p>
  <w:p w14:paraId="528A852A" w14:textId="77777777" w:rsidR="003E7DD7" w:rsidRDefault="003E7DD7">
    <w:pPr>
      <w:pStyle w:val="Voettekst"/>
    </w:pPr>
  </w:p>
  <w:p w14:paraId="27237C8B" w14:textId="77777777" w:rsidR="003E7DD7" w:rsidRPr="000028A1" w:rsidRDefault="003E7DD7" w:rsidP="000028A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C5474" w14:textId="77777777" w:rsidR="001665AE" w:rsidRDefault="001665AE">
      <w:r>
        <w:separator/>
      </w:r>
    </w:p>
  </w:footnote>
  <w:footnote w:type="continuationSeparator" w:id="0">
    <w:p w14:paraId="01BBA64B" w14:textId="77777777" w:rsidR="001665AE" w:rsidRDefault="001665AE">
      <w:r>
        <w:continuationSeparator/>
      </w:r>
    </w:p>
  </w:footnote>
  <w:footnote w:id="1">
    <w:p w14:paraId="6C600386" w14:textId="77777777" w:rsidR="003E7DD7" w:rsidRPr="00B93F22" w:rsidRDefault="003E7DD7" w:rsidP="00B552B6">
      <w:pPr>
        <w:pStyle w:val="Voetnoottekst"/>
      </w:pPr>
      <w:r>
        <w:rPr>
          <w:rStyle w:val="Voetnootmarkering"/>
        </w:rPr>
        <w:footnoteRef/>
      </w:r>
      <w:r>
        <w:t xml:space="preserve"> </w:t>
      </w:r>
      <w:r w:rsidRPr="00B93F22">
        <w:t xml:space="preserve">De vacante betrekkingen in internaten en andere instellingen die niet behoren tot </w:t>
      </w:r>
      <w:r>
        <w:t>een</w:t>
      </w:r>
      <w:r w:rsidRPr="00B93F22">
        <w:t xml:space="preserve"> scholengemeenschap, moeten enkel worden meegedeeld aan </w:t>
      </w:r>
      <w:r>
        <w:t xml:space="preserve">alle </w:t>
      </w:r>
      <w:r w:rsidRPr="00B93F22">
        <w:t>instellingen van het eigen bestuur</w:t>
      </w:r>
      <w:r>
        <w:t>.</w:t>
      </w:r>
    </w:p>
  </w:footnote>
  <w:footnote w:id="2">
    <w:p w14:paraId="3A7421D8" w14:textId="77777777" w:rsidR="003E7DD7" w:rsidRPr="0057195D" w:rsidRDefault="003E7DD7" w:rsidP="00481275">
      <w:pPr>
        <w:pStyle w:val="Voetnoottekst"/>
      </w:pPr>
      <w:r>
        <w:rPr>
          <w:rStyle w:val="Voetnootmarkering"/>
        </w:rPr>
        <w:footnoteRef/>
      </w:r>
      <w:r>
        <w:t xml:space="preserve"> </w:t>
      </w:r>
      <w:hyperlink r:id="rId1" w:history="1">
        <w:r w:rsidRPr="00681B65">
          <w:rPr>
            <w:rStyle w:val="Hyperlink"/>
          </w:rPr>
          <w:t>http://data-onderwijs.vlaanderen.be/edulex</w:t>
        </w:r>
      </w:hyperlink>
      <w:r>
        <w:t xml:space="preserve">  &gt; rubrieken &gt; wetgeving &gt; personeel &gt; administratief statuut &gt; gesubsidieerd onderwijs (uitsluitend) &gt; 27/03/1991.</w:t>
      </w:r>
    </w:p>
  </w:footnote>
  <w:footnote w:id="3">
    <w:p w14:paraId="1443202E" w14:textId="77777777" w:rsidR="003E7DD7" w:rsidRPr="00081719" w:rsidRDefault="003E7DD7" w:rsidP="00481275">
      <w:pPr>
        <w:pStyle w:val="Voetnoottekst"/>
      </w:pPr>
      <w:r>
        <w:rPr>
          <w:rStyle w:val="Voetnootmarkering"/>
        </w:rPr>
        <w:footnoteRef/>
      </w:r>
      <w:r>
        <w:t xml:space="preserve"> </w:t>
      </w:r>
      <w:r w:rsidRPr="00725A64">
        <w:t>De datum van 30 juni geldt vanaf 2015 ook voor de administratief medewerker</w:t>
      </w:r>
      <w:r>
        <w:t>.</w:t>
      </w:r>
    </w:p>
  </w:footnote>
  <w:footnote w:id="4">
    <w:p w14:paraId="6E364DD7" w14:textId="77777777" w:rsidR="003E7DD7" w:rsidRPr="0057195D" w:rsidRDefault="003E7DD7" w:rsidP="00481275">
      <w:pPr>
        <w:pStyle w:val="Voetnoottekst"/>
      </w:pPr>
      <w:r>
        <w:rPr>
          <w:rStyle w:val="Voetnootmarkering"/>
        </w:rPr>
        <w:footnoteRef/>
      </w:r>
      <w:r>
        <w:t xml:space="preserve"> Voor benoeming in instellingen die niet tot een scholengemeenschap behoren, moet de dienstanciënniteit bereikt zijn bij het betrokken schoolbestuur.</w:t>
      </w:r>
    </w:p>
  </w:footnote>
  <w:footnote w:id="5">
    <w:p w14:paraId="345515BC" w14:textId="77777777" w:rsidR="003E7DD7" w:rsidRPr="004176DB" w:rsidRDefault="003E7DD7" w:rsidP="00481275">
      <w:pPr>
        <w:pStyle w:val="Voetnoottekst"/>
      </w:pPr>
      <w:r w:rsidRPr="00570B68">
        <w:rPr>
          <w:rStyle w:val="Voetnootmarkering"/>
        </w:rPr>
        <w:footnoteRef/>
      </w:r>
      <w:r w:rsidRPr="00570B68">
        <w:t xml:space="preserve"> </w:t>
      </w:r>
      <w:r w:rsidRPr="00570B68">
        <w:rPr>
          <w:color w:val="000000"/>
        </w:rPr>
        <w:t>Het is niet verplicht om als eis te stellen dat het personeelslid bij het schoolbestuur in kwestie een dienstanciënniteit bereikt heeft van 360 dagen, waarvan 240 effectief. Hier wordt vermeld welk(e) schoolbestuur/schoolbesturen deze eis stelt/stellen</w:t>
      </w:r>
      <w:r w:rsidRPr="00570B68">
        <w:t>. Indien geen enkel schoolbestuur deze eis zou stellen, wordt deze zin verwijderd.</w:t>
      </w:r>
    </w:p>
  </w:footnote>
  <w:footnote w:id="6">
    <w:p w14:paraId="3F2FA50A" w14:textId="77777777" w:rsidR="003E7DD7" w:rsidRPr="00145679" w:rsidRDefault="003E7DD7" w:rsidP="00481275">
      <w:pPr>
        <w:pStyle w:val="Voetnoottekst"/>
        <w:rPr>
          <w:lang w:val="nl-BE"/>
        </w:rPr>
      </w:pPr>
      <w:r>
        <w:rPr>
          <w:rStyle w:val="Voetnootmarkering"/>
        </w:rPr>
        <w:footnoteRef/>
      </w:r>
      <w:r>
        <w:t xml:space="preserve"> </w:t>
      </w:r>
      <w:r w:rsidRPr="00145679">
        <w:t xml:space="preserve">Als het personeelslid de evaluatie met eindconclusie "onvoldoende" kreeg in een </w:t>
      </w:r>
      <w:r>
        <w:t>school</w:t>
      </w:r>
      <w:r w:rsidRPr="00145679">
        <w:t xml:space="preserve"> die </w:t>
      </w:r>
      <w:r w:rsidRPr="00DA53F0">
        <w:rPr>
          <w:i/>
        </w:rPr>
        <w:t>niet</w:t>
      </w:r>
      <w:r w:rsidRPr="00145679">
        <w:t xml:space="preserve"> behoort tot een scholengemeenschap, dan geldt deze bepaling voor alle </w:t>
      </w:r>
      <w:r>
        <w:t>scholen</w:t>
      </w:r>
      <w:r w:rsidRPr="00145679">
        <w:t xml:space="preserve"> van </w:t>
      </w:r>
      <w:r>
        <w:t>dit</w:t>
      </w:r>
      <w:r w:rsidRPr="00145679">
        <w:t xml:space="preserve"> </w:t>
      </w:r>
      <w:r>
        <w:t>schoolbestuur</w:t>
      </w:r>
      <w:r w:rsidRPr="00145679">
        <w:t xml:space="preserve"> die niet behoren tot een scholengemeenschap.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0A06"/>
    <w:multiLevelType w:val="hybridMultilevel"/>
    <w:tmpl w:val="76980B58"/>
    <w:lvl w:ilvl="0" w:tplc="08130001">
      <w:start w:val="1"/>
      <w:numFmt w:val="bullet"/>
      <w:lvlText w:val=""/>
      <w:lvlJc w:val="left"/>
      <w:pPr>
        <w:tabs>
          <w:tab w:val="num" w:pos="1139"/>
        </w:tabs>
        <w:ind w:left="1139" w:hanging="360"/>
      </w:pPr>
      <w:rPr>
        <w:rFonts w:ascii="Symbol" w:hAnsi="Symbol" w:hint="default"/>
      </w:rPr>
    </w:lvl>
    <w:lvl w:ilvl="1" w:tplc="04130003" w:tentative="1">
      <w:start w:val="1"/>
      <w:numFmt w:val="bullet"/>
      <w:lvlText w:val="o"/>
      <w:lvlJc w:val="left"/>
      <w:pPr>
        <w:tabs>
          <w:tab w:val="num" w:pos="1859"/>
        </w:tabs>
        <w:ind w:left="1859" w:hanging="360"/>
      </w:pPr>
      <w:rPr>
        <w:rFonts w:ascii="Courier New" w:hAnsi="Courier New" w:cs="Courier New" w:hint="default"/>
      </w:rPr>
    </w:lvl>
    <w:lvl w:ilvl="2" w:tplc="04130005" w:tentative="1">
      <w:start w:val="1"/>
      <w:numFmt w:val="bullet"/>
      <w:lvlText w:val=""/>
      <w:lvlJc w:val="left"/>
      <w:pPr>
        <w:tabs>
          <w:tab w:val="num" w:pos="2579"/>
        </w:tabs>
        <w:ind w:left="2579" w:hanging="360"/>
      </w:pPr>
      <w:rPr>
        <w:rFonts w:ascii="Wingdings" w:hAnsi="Wingdings" w:hint="default"/>
      </w:rPr>
    </w:lvl>
    <w:lvl w:ilvl="3" w:tplc="04130001" w:tentative="1">
      <w:start w:val="1"/>
      <w:numFmt w:val="bullet"/>
      <w:lvlText w:val=""/>
      <w:lvlJc w:val="left"/>
      <w:pPr>
        <w:tabs>
          <w:tab w:val="num" w:pos="3299"/>
        </w:tabs>
        <w:ind w:left="3299" w:hanging="360"/>
      </w:pPr>
      <w:rPr>
        <w:rFonts w:ascii="Symbol" w:hAnsi="Symbol" w:hint="default"/>
      </w:rPr>
    </w:lvl>
    <w:lvl w:ilvl="4" w:tplc="04130003" w:tentative="1">
      <w:start w:val="1"/>
      <w:numFmt w:val="bullet"/>
      <w:lvlText w:val="o"/>
      <w:lvlJc w:val="left"/>
      <w:pPr>
        <w:tabs>
          <w:tab w:val="num" w:pos="4019"/>
        </w:tabs>
        <w:ind w:left="4019" w:hanging="360"/>
      </w:pPr>
      <w:rPr>
        <w:rFonts w:ascii="Courier New" w:hAnsi="Courier New" w:cs="Courier New" w:hint="default"/>
      </w:rPr>
    </w:lvl>
    <w:lvl w:ilvl="5" w:tplc="04130005" w:tentative="1">
      <w:start w:val="1"/>
      <w:numFmt w:val="bullet"/>
      <w:lvlText w:val=""/>
      <w:lvlJc w:val="left"/>
      <w:pPr>
        <w:tabs>
          <w:tab w:val="num" w:pos="4739"/>
        </w:tabs>
        <w:ind w:left="4739" w:hanging="360"/>
      </w:pPr>
      <w:rPr>
        <w:rFonts w:ascii="Wingdings" w:hAnsi="Wingdings" w:hint="default"/>
      </w:rPr>
    </w:lvl>
    <w:lvl w:ilvl="6" w:tplc="04130001" w:tentative="1">
      <w:start w:val="1"/>
      <w:numFmt w:val="bullet"/>
      <w:lvlText w:val=""/>
      <w:lvlJc w:val="left"/>
      <w:pPr>
        <w:tabs>
          <w:tab w:val="num" w:pos="5459"/>
        </w:tabs>
        <w:ind w:left="5459" w:hanging="360"/>
      </w:pPr>
      <w:rPr>
        <w:rFonts w:ascii="Symbol" w:hAnsi="Symbol" w:hint="default"/>
      </w:rPr>
    </w:lvl>
    <w:lvl w:ilvl="7" w:tplc="04130003" w:tentative="1">
      <w:start w:val="1"/>
      <w:numFmt w:val="bullet"/>
      <w:lvlText w:val="o"/>
      <w:lvlJc w:val="left"/>
      <w:pPr>
        <w:tabs>
          <w:tab w:val="num" w:pos="6179"/>
        </w:tabs>
        <w:ind w:left="6179" w:hanging="360"/>
      </w:pPr>
      <w:rPr>
        <w:rFonts w:ascii="Courier New" w:hAnsi="Courier New" w:cs="Courier New" w:hint="default"/>
      </w:rPr>
    </w:lvl>
    <w:lvl w:ilvl="8" w:tplc="04130005" w:tentative="1">
      <w:start w:val="1"/>
      <w:numFmt w:val="bullet"/>
      <w:lvlText w:val=""/>
      <w:lvlJc w:val="left"/>
      <w:pPr>
        <w:tabs>
          <w:tab w:val="num" w:pos="6899"/>
        </w:tabs>
        <w:ind w:left="6899" w:hanging="360"/>
      </w:pPr>
      <w:rPr>
        <w:rFonts w:ascii="Wingdings" w:hAnsi="Wingdings" w:hint="default"/>
      </w:rPr>
    </w:lvl>
  </w:abstractNum>
  <w:abstractNum w:abstractNumId="1" w15:restartNumberingAfterBreak="0">
    <w:nsid w:val="1E7352FE"/>
    <w:multiLevelType w:val="hybridMultilevel"/>
    <w:tmpl w:val="31FE6A18"/>
    <w:lvl w:ilvl="0" w:tplc="560A0F26">
      <w:start w:val="1"/>
      <w:numFmt w:val="decimal"/>
      <w:lvlText w:val="%1)"/>
      <w:lvlJc w:val="left"/>
      <w:pPr>
        <w:tabs>
          <w:tab w:val="num" w:pos="570"/>
        </w:tabs>
        <w:ind w:left="570" w:hanging="570"/>
      </w:pPr>
      <w:rPr>
        <w:rFonts w:hint="default"/>
      </w:rPr>
    </w:lvl>
    <w:lvl w:ilvl="1" w:tplc="04130019" w:tentative="1">
      <w:start w:val="1"/>
      <w:numFmt w:val="lowerLetter"/>
      <w:lvlText w:val="%2."/>
      <w:lvlJc w:val="left"/>
      <w:pPr>
        <w:tabs>
          <w:tab w:val="num" w:pos="900"/>
        </w:tabs>
        <w:ind w:left="900" w:hanging="360"/>
      </w:pPr>
    </w:lvl>
    <w:lvl w:ilvl="2" w:tplc="0413001B" w:tentative="1">
      <w:start w:val="1"/>
      <w:numFmt w:val="lowerRoman"/>
      <w:lvlText w:val="%3."/>
      <w:lvlJc w:val="right"/>
      <w:pPr>
        <w:tabs>
          <w:tab w:val="num" w:pos="1620"/>
        </w:tabs>
        <w:ind w:left="1620" w:hanging="180"/>
      </w:pPr>
    </w:lvl>
    <w:lvl w:ilvl="3" w:tplc="0413000F" w:tentative="1">
      <w:start w:val="1"/>
      <w:numFmt w:val="decimal"/>
      <w:lvlText w:val="%4."/>
      <w:lvlJc w:val="left"/>
      <w:pPr>
        <w:tabs>
          <w:tab w:val="num" w:pos="2340"/>
        </w:tabs>
        <w:ind w:left="2340" w:hanging="360"/>
      </w:pPr>
    </w:lvl>
    <w:lvl w:ilvl="4" w:tplc="04130019" w:tentative="1">
      <w:start w:val="1"/>
      <w:numFmt w:val="lowerLetter"/>
      <w:lvlText w:val="%5."/>
      <w:lvlJc w:val="left"/>
      <w:pPr>
        <w:tabs>
          <w:tab w:val="num" w:pos="3060"/>
        </w:tabs>
        <w:ind w:left="3060" w:hanging="360"/>
      </w:pPr>
    </w:lvl>
    <w:lvl w:ilvl="5" w:tplc="0413001B" w:tentative="1">
      <w:start w:val="1"/>
      <w:numFmt w:val="lowerRoman"/>
      <w:lvlText w:val="%6."/>
      <w:lvlJc w:val="right"/>
      <w:pPr>
        <w:tabs>
          <w:tab w:val="num" w:pos="3780"/>
        </w:tabs>
        <w:ind w:left="3780" w:hanging="180"/>
      </w:pPr>
    </w:lvl>
    <w:lvl w:ilvl="6" w:tplc="0413000F" w:tentative="1">
      <w:start w:val="1"/>
      <w:numFmt w:val="decimal"/>
      <w:lvlText w:val="%7."/>
      <w:lvlJc w:val="left"/>
      <w:pPr>
        <w:tabs>
          <w:tab w:val="num" w:pos="4500"/>
        </w:tabs>
        <w:ind w:left="4500" w:hanging="360"/>
      </w:pPr>
    </w:lvl>
    <w:lvl w:ilvl="7" w:tplc="04130019" w:tentative="1">
      <w:start w:val="1"/>
      <w:numFmt w:val="lowerLetter"/>
      <w:lvlText w:val="%8."/>
      <w:lvlJc w:val="left"/>
      <w:pPr>
        <w:tabs>
          <w:tab w:val="num" w:pos="5220"/>
        </w:tabs>
        <w:ind w:left="5220" w:hanging="360"/>
      </w:pPr>
    </w:lvl>
    <w:lvl w:ilvl="8" w:tplc="0413001B" w:tentative="1">
      <w:start w:val="1"/>
      <w:numFmt w:val="lowerRoman"/>
      <w:lvlText w:val="%9."/>
      <w:lvlJc w:val="right"/>
      <w:pPr>
        <w:tabs>
          <w:tab w:val="num" w:pos="5940"/>
        </w:tabs>
        <w:ind w:left="5940" w:hanging="180"/>
      </w:pPr>
    </w:lvl>
  </w:abstractNum>
  <w:abstractNum w:abstractNumId="2" w15:restartNumberingAfterBreak="0">
    <w:nsid w:val="338C4152"/>
    <w:multiLevelType w:val="hybridMultilevel"/>
    <w:tmpl w:val="C6D09C68"/>
    <w:lvl w:ilvl="0" w:tplc="09323E42">
      <w:start w:val="1"/>
      <w:numFmt w:val="upperRoman"/>
      <w:lvlText w:val="%1)"/>
      <w:lvlJc w:val="left"/>
      <w:pPr>
        <w:tabs>
          <w:tab w:val="num" w:pos="1080"/>
        </w:tabs>
        <w:ind w:left="1080" w:hanging="720"/>
      </w:pPr>
      <w:rPr>
        <w:rFonts w:hint="default"/>
      </w:rPr>
    </w:lvl>
    <w:lvl w:ilvl="1" w:tplc="AC18BCD6">
      <w:start w:val="1"/>
      <w:numFmt w:val="decimal"/>
      <w:lvlText w:val="%2"/>
      <w:lvlJc w:val="left"/>
      <w:pPr>
        <w:tabs>
          <w:tab w:val="num" w:pos="1650"/>
        </w:tabs>
        <w:ind w:left="1650" w:hanging="57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6493E48"/>
    <w:multiLevelType w:val="hybridMultilevel"/>
    <w:tmpl w:val="0D84D2E4"/>
    <w:lvl w:ilvl="0" w:tplc="EB4C4AAE">
      <w:start w:val="1"/>
      <w:numFmt w:val="bullet"/>
      <w:lvlText w:val=""/>
      <w:lvlJc w:val="left"/>
      <w:pPr>
        <w:tabs>
          <w:tab w:val="num" w:pos="1139"/>
        </w:tabs>
        <w:ind w:left="1139" w:hanging="360"/>
      </w:pPr>
      <w:rPr>
        <w:rFonts w:ascii="Symbol" w:hAnsi="Symbol" w:hint="default"/>
        <w:color w:val="auto"/>
      </w:rPr>
    </w:lvl>
    <w:lvl w:ilvl="1" w:tplc="04130003" w:tentative="1">
      <w:start w:val="1"/>
      <w:numFmt w:val="bullet"/>
      <w:lvlText w:val="o"/>
      <w:lvlJc w:val="left"/>
      <w:pPr>
        <w:tabs>
          <w:tab w:val="num" w:pos="1859"/>
        </w:tabs>
        <w:ind w:left="1859" w:hanging="360"/>
      </w:pPr>
      <w:rPr>
        <w:rFonts w:ascii="Courier New" w:hAnsi="Courier New" w:cs="Courier New" w:hint="default"/>
      </w:rPr>
    </w:lvl>
    <w:lvl w:ilvl="2" w:tplc="04130005" w:tentative="1">
      <w:start w:val="1"/>
      <w:numFmt w:val="bullet"/>
      <w:lvlText w:val=""/>
      <w:lvlJc w:val="left"/>
      <w:pPr>
        <w:tabs>
          <w:tab w:val="num" w:pos="2579"/>
        </w:tabs>
        <w:ind w:left="2579" w:hanging="360"/>
      </w:pPr>
      <w:rPr>
        <w:rFonts w:ascii="Wingdings" w:hAnsi="Wingdings" w:hint="default"/>
      </w:rPr>
    </w:lvl>
    <w:lvl w:ilvl="3" w:tplc="04130001" w:tentative="1">
      <w:start w:val="1"/>
      <w:numFmt w:val="bullet"/>
      <w:lvlText w:val=""/>
      <w:lvlJc w:val="left"/>
      <w:pPr>
        <w:tabs>
          <w:tab w:val="num" w:pos="3299"/>
        </w:tabs>
        <w:ind w:left="3299" w:hanging="360"/>
      </w:pPr>
      <w:rPr>
        <w:rFonts w:ascii="Symbol" w:hAnsi="Symbol" w:hint="default"/>
      </w:rPr>
    </w:lvl>
    <w:lvl w:ilvl="4" w:tplc="04130003" w:tentative="1">
      <w:start w:val="1"/>
      <w:numFmt w:val="bullet"/>
      <w:lvlText w:val="o"/>
      <w:lvlJc w:val="left"/>
      <w:pPr>
        <w:tabs>
          <w:tab w:val="num" w:pos="4019"/>
        </w:tabs>
        <w:ind w:left="4019" w:hanging="360"/>
      </w:pPr>
      <w:rPr>
        <w:rFonts w:ascii="Courier New" w:hAnsi="Courier New" w:cs="Courier New" w:hint="default"/>
      </w:rPr>
    </w:lvl>
    <w:lvl w:ilvl="5" w:tplc="04130005" w:tentative="1">
      <w:start w:val="1"/>
      <w:numFmt w:val="bullet"/>
      <w:lvlText w:val=""/>
      <w:lvlJc w:val="left"/>
      <w:pPr>
        <w:tabs>
          <w:tab w:val="num" w:pos="4739"/>
        </w:tabs>
        <w:ind w:left="4739" w:hanging="360"/>
      </w:pPr>
      <w:rPr>
        <w:rFonts w:ascii="Wingdings" w:hAnsi="Wingdings" w:hint="default"/>
      </w:rPr>
    </w:lvl>
    <w:lvl w:ilvl="6" w:tplc="04130001" w:tentative="1">
      <w:start w:val="1"/>
      <w:numFmt w:val="bullet"/>
      <w:lvlText w:val=""/>
      <w:lvlJc w:val="left"/>
      <w:pPr>
        <w:tabs>
          <w:tab w:val="num" w:pos="5459"/>
        </w:tabs>
        <w:ind w:left="5459" w:hanging="360"/>
      </w:pPr>
      <w:rPr>
        <w:rFonts w:ascii="Symbol" w:hAnsi="Symbol" w:hint="default"/>
      </w:rPr>
    </w:lvl>
    <w:lvl w:ilvl="7" w:tplc="04130003" w:tentative="1">
      <w:start w:val="1"/>
      <w:numFmt w:val="bullet"/>
      <w:lvlText w:val="o"/>
      <w:lvlJc w:val="left"/>
      <w:pPr>
        <w:tabs>
          <w:tab w:val="num" w:pos="6179"/>
        </w:tabs>
        <w:ind w:left="6179" w:hanging="360"/>
      </w:pPr>
      <w:rPr>
        <w:rFonts w:ascii="Courier New" w:hAnsi="Courier New" w:cs="Courier New" w:hint="default"/>
      </w:rPr>
    </w:lvl>
    <w:lvl w:ilvl="8" w:tplc="04130005" w:tentative="1">
      <w:start w:val="1"/>
      <w:numFmt w:val="bullet"/>
      <w:lvlText w:val=""/>
      <w:lvlJc w:val="left"/>
      <w:pPr>
        <w:tabs>
          <w:tab w:val="num" w:pos="6899"/>
        </w:tabs>
        <w:ind w:left="6899" w:hanging="360"/>
      </w:pPr>
      <w:rPr>
        <w:rFonts w:ascii="Wingdings" w:hAnsi="Wingdings" w:hint="default"/>
      </w:rPr>
    </w:lvl>
  </w:abstractNum>
  <w:abstractNum w:abstractNumId="4" w15:restartNumberingAfterBreak="0">
    <w:nsid w:val="445121AF"/>
    <w:multiLevelType w:val="hybridMultilevel"/>
    <w:tmpl w:val="D2AC89BE"/>
    <w:lvl w:ilvl="0" w:tplc="A5621400">
      <w:start w:val="1"/>
      <w:numFmt w:val="decimal"/>
      <w:lvlText w:val="%1."/>
      <w:lvlJc w:val="left"/>
      <w:pPr>
        <w:tabs>
          <w:tab w:val="num" w:pos="360"/>
        </w:tabs>
        <w:ind w:left="360" w:hanging="360"/>
      </w:pPr>
      <w:rPr>
        <w:rFonts w:hint="default"/>
        <w:b w:val="0"/>
      </w:rPr>
    </w:lvl>
    <w:lvl w:ilvl="1" w:tplc="546C4F56">
      <w:start w:val="2"/>
      <w:numFmt w:val="upperRoman"/>
      <w:lvlText w:val="%2)"/>
      <w:lvlJc w:val="left"/>
      <w:pPr>
        <w:tabs>
          <w:tab w:val="num" w:pos="284"/>
        </w:tabs>
        <w:ind w:left="0" w:firstLine="0"/>
      </w:pPr>
      <w:rPr>
        <w:rFonts w:hint="default"/>
        <w:b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8954C5E"/>
    <w:multiLevelType w:val="hybridMultilevel"/>
    <w:tmpl w:val="578E48D0"/>
    <w:lvl w:ilvl="0" w:tplc="DC4A9C72">
      <w:start w:val="1"/>
      <w:numFmt w:val="upperRoman"/>
      <w:lvlText w:val="%1)"/>
      <w:lvlJc w:val="left"/>
      <w:pPr>
        <w:tabs>
          <w:tab w:val="num" w:pos="284"/>
        </w:tabs>
        <w:ind w:left="0" w:firstLine="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EEA1A55"/>
    <w:multiLevelType w:val="hybridMultilevel"/>
    <w:tmpl w:val="33302F80"/>
    <w:lvl w:ilvl="0" w:tplc="34D8C8E0">
      <w:start w:val="3"/>
      <w:numFmt w:val="decimal"/>
      <w:lvlText w:val="%1."/>
      <w:lvlJc w:val="left"/>
      <w:pPr>
        <w:tabs>
          <w:tab w:val="num" w:pos="360"/>
        </w:tabs>
        <w:ind w:left="360" w:hanging="360"/>
      </w:pPr>
      <w:rPr>
        <w:rFonts w:hint="default"/>
        <w:b w:val="0"/>
      </w:rPr>
    </w:lvl>
    <w:lvl w:ilvl="1" w:tplc="1738FDDA">
      <w:start w:val="6"/>
      <w:numFmt w:val="decimal"/>
      <w:lvlText w:val="%2."/>
      <w:lvlJc w:val="left"/>
      <w:pPr>
        <w:tabs>
          <w:tab w:val="num" w:pos="1440"/>
        </w:tabs>
        <w:ind w:left="1440" w:hanging="360"/>
      </w:pPr>
      <w:rPr>
        <w:rFonts w:hint="default"/>
        <w:b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12F2CE9"/>
    <w:multiLevelType w:val="hybridMultilevel"/>
    <w:tmpl w:val="20141C20"/>
    <w:lvl w:ilvl="0" w:tplc="EA30EFAC">
      <w:start w:val="3"/>
      <w:numFmt w:val="upperRoman"/>
      <w:lvlText w:val="%1)"/>
      <w:lvlJc w:val="left"/>
      <w:pPr>
        <w:tabs>
          <w:tab w:val="num" w:pos="284"/>
        </w:tabs>
        <w:ind w:left="0" w:firstLine="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46617A3"/>
    <w:multiLevelType w:val="hybridMultilevel"/>
    <w:tmpl w:val="17F8FF0A"/>
    <w:lvl w:ilvl="0" w:tplc="87A6513E">
      <w:start w:val="1"/>
      <w:numFmt w:val="bullet"/>
      <w:lvlText w:val=""/>
      <w:lvlJc w:val="left"/>
      <w:pPr>
        <w:tabs>
          <w:tab w:val="num" w:pos="170"/>
        </w:tabs>
        <w:ind w:left="170" w:hanging="170"/>
      </w:pPr>
      <w:rPr>
        <w:rFonts w:ascii="Symbol" w:hAnsi="Symbol" w:hint="default"/>
        <w:color w:val="FF0000"/>
        <w:sz w:val="24"/>
        <w:szCs w:val="24"/>
      </w:rPr>
    </w:lvl>
    <w:lvl w:ilvl="1" w:tplc="999C5A2E">
      <w:start w:val="1"/>
      <w:numFmt w:val="bullet"/>
      <w:lvlText w:val=""/>
      <w:lvlJc w:val="left"/>
      <w:pPr>
        <w:tabs>
          <w:tab w:val="num" w:pos="170"/>
        </w:tabs>
        <w:ind w:left="170" w:hanging="170"/>
      </w:pPr>
      <w:rPr>
        <w:rFonts w:ascii="Symbol" w:hAnsi="Symbol" w:hint="default"/>
        <w:color w:val="FF0000"/>
        <w:sz w:val="24"/>
        <w:szCs w:val="24"/>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A331D9"/>
    <w:multiLevelType w:val="hybridMultilevel"/>
    <w:tmpl w:val="05FA9612"/>
    <w:lvl w:ilvl="0" w:tplc="01682BB4">
      <w:start w:val="1"/>
      <w:numFmt w:val="bullet"/>
      <w:pStyle w:val="VVKSOOpsomming12"/>
      <w:lvlText w:val="–"/>
      <w:lvlJc w:val="left"/>
      <w:pPr>
        <w:tabs>
          <w:tab w:val="num" w:pos="851"/>
        </w:tabs>
        <w:ind w:left="851" w:hanging="454"/>
      </w:pPr>
      <w:rPr>
        <w:rFonts w:hint="default"/>
      </w:rPr>
    </w:lvl>
    <w:lvl w:ilvl="1" w:tplc="ECC0326E" w:tentative="1">
      <w:start w:val="1"/>
      <w:numFmt w:val="bullet"/>
      <w:lvlText w:val="o"/>
      <w:lvlJc w:val="left"/>
      <w:pPr>
        <w:tabs>
          <w:tab w:val="num" w:pos="1440"/>
        </w:tabs>
        <w:ind w:left="1440" w:hanging="360"/>
      </w:pPr>
      <w:rPr>
        <w:rFonts w:ascii="Courier New" w:hAnsi="Courier New" w:hint="default"/>
      </w:rPr>
    </w:lvl>
    <w:lvl w:ilvl="2" w:tplc="0212D8AA" w:tentative="1">
      <w:start w:val="1"/>
      <w:numFmt w:val="bullet"/>
      <w:lvlText w:val=""/>
      <w:lvlJc w:val="left"/>
      <w:pPr>
        <w:tabs>
          <w:tab w:val="num" w:pos="2160"/>
        </w:tabs>
        <w:ind w:left="2160" w:hanging="360"/>
      </w:pPr>
      <w:rPr>
        <w:rFonts w:ascii="Wingdings" w:hAnsi="Wingdings" w:hint="default"/>
      </w:rPr>
    </w:lvl>
    <w:lvl w:ilvl="3" w:tplc="6F3A7D46" w:tentative="1">
      <w:start w:val="1"/>
      <w:numFmt w:val="bullet"/>
      <w:lvlText w:val=""/>
      <w:lvlJc w:val="left"/>
      <w:pPr>
        <w:tabs>
          <w:tab w:val="num" w:pos="2880"/>
        </w:tabs>
        <w:ind w:left="2880" w:hanging="360"/>
      </w:pPr>
      <w:rPr>
        <w:rFonts w:ascii="Symbol" w:hAnsi="Symbol" w:hint="default"/>
      </w:rPr>
    </w:lvl>
    <w:lvl w:ilvl="4" w:tplc="8A58DA0E" w:tentative="1">
      <w:start w:val="1"/>
      <w:numFmt w:val="bullet"/>
      <w:lvlText w:val="o"/>
      <w:lvlJc w:val="left"/>
      <w:pPr>
        <w:tabs>
          <w:tab w:val="num" w:pos="3600"/>
        </w:tabs>
        <w:ind w:left="3600" w:hanging="360"/>
      </w:pPr>
      <w:rPr>
        <w:rFonts w:ascii="Courier New" w:hAnsi="Courier New" w:hint="default"/>
      </w:rPr>
    </w:lvl>
    <w:lvl w:ilvl="5" w:tplc="E52C4D3E" w:tentative="1">
      <w:start w:val="1"/>
      <w:numFmt w:val="bullet"/>
      <w:lvlText w:val=""/>
      <w:lvlJc w:val="left"/>
      <w:pPr>
        <w:tabs>
          <w:tab w:val="num" w:pos="4320"/>
        </w:tabs>
        <w:ind w:left="4320" w:hanging="360"/>
      </w:pPr>
      <w:rPr>
        <w:rFonts w:ascii="Wingdings" w:hAnsi="Wingdings" w:hint="default"/>
      </w:rPr>
    </w:lvl>
    <w:lvl w:ilvl="6" w:tplc="9B80FFD8" w:tentative="1">
      <w:start w:val="1"/>
      <w:numFmt w:val="bullet"/>
      <w:lvlText w:val=""/>
      <w:lvlJc w:val="left"/>
      <w:pPr>
        <w:tabs>
          <w:tab w:val="num" w:pos="5040"/>
        </w:tabs>
        <w:ind w:left="5040" w:hanging="360"/>
      </w:pPr>
      <w:rPr>
        <w:rFonts w:ascii="Symbol" w:hAnsi="Symbol" w:hint="default"/>
      </w:rPr>
    </w:lvl>
    <w:lvl w:ilvl="7" w:tplc="A942DA86" w:tentative="1">
      <w:start w:val="1"/>
      <w:numFmt w:val="bullet"/>
      <w:lvlText w:val="o"/>
      <w:lvlJc w:val="left"/>
      <w:pPr>
        <w:tabs>
          <w:tab w:val="num" w:pos="5760"/>
        </w:tabs>
        <w:ind w:left="5760" w:hanging="360"/>
      </w:pPr>
      <w:rPr>
        <w:rFonts w:ascii="Courier New" w:hAnsi="Courier New" w:hint="default"/>
      </w:rPr>
    </w:lvl>
    <w:lvl w:ilvl="8" w:tplc="D2DCF6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440B9"/>
    <w:multiLevelType w:val="hybridMultilevel"/>
    <w:tmpl w:val="0E9E1CBE"/>
    <w:lvl w:ilvl="0" w:tplc="6BC60388">
      <w:start w:val="2"/>
      <w:numFmt w:val="decimal"/>
      <w:lvlText w:val="%1)"/>
      <w:lvlJc w:val="left"/>
      <w:pPr>
        <w:tabs>
          <w:tab w:val="num" w:pos="570"/>
        </w:tabs>
        <w:ind w:left="570" w:hanging="570"/>
      </w:pPr>
      <w:rPr>
        <w:rFonts w:hint="default"/>
      </w:rPr>
    </w:lvl>
    <w:lvl w:ilvl="1" w:tplc="2E7EFAFA">
      <w:start w:val="2"/>
      <w:numFmt w:val="bullet"/>
      <w:lvlText w:val="-"/>
      <w:lvlJc w:val="left"/>
      <w:pPr>
        <w:tabs>
          <w:tab w:val="num" w:pos="567"/>
        </w:tabs>
        <w:ind w:left="567" w:hanging="567"/>
      </w:pPr>
      <w:rPr>
        <w:rFonts w:ascii="Times New Roman" w:eastAsia="Arial"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9BD7FD9"/>
    <w:multiLevelType w:val="hybridMultilevel"/>
    <w:tmpl w:val="0C50D4DA"/>
    <w:lvl w:ilvl="0" w:tplc="D632B388">
      <w:start w:val="1"/>
      <w:numFmt w:val="bullet"/>
      <w:lvlText w:val="-"/>
      <w:lvlJc w:val="left"/>
      <w:pPr>
        <w:tabs>
          <w:tab w:val="num" w:pos="567"/>
        </w:tabs>
        <w:ind w:left="567" w:hanging="567"/>
      </w:pPr>
      <w:rPr>
        <w:rFonts w:ascii="Times New Roman" w:eastAsia="Arial" w:hAnsi="Times New Roman" w:cs="Times New Roman" w:hint="default"/>
      </w:rPr>
    </w:lvl>
    <w:lvl w:ilvl="1" w:tplc="560A0F26">
      <w:start w:val="1"/>
      <w:numFmt w:val="decimal"/>
      <w:lvlText w:val="%2)"/>
      <w:lvlJc w:val="left"/>
      <w:pPr>
        <w:tabs>
          <w:tab w:val="num" w:pos="1650"/>
        </w:tabs>
        <w:ind w:left="1650" w:hanging="570"/>
      </w:pPr>
      <w:rPr>
        <w:rFonts w:hint="default"/>
      </w:rPr>
    </w:lvl>
    <w:lvl w:ilvl="2" w:tplc="32BCB90E">
      <w:start w:val="2"/>
      <w:numFmt w:val="decimal"/>
      <w:lvlText w:val="%3"/>
      <w:lvlJc w:val="left"/>
      <w:pPr>
        <w:tabs>
          <w:tab w:val="num" w:pos="2505"/>
        </w:tabs>
        <w:ind w:left="2505" w:hanging="70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82479"/>
    <w:multiLevelType w:val="hybridMultilevel"/>
    <w:tmpl w:val="CDD88E3C"/>
    <w:lvl w:ilvl="0" w:tplc="09323E42">
      <w:start w:val="1"/>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34E6623"/>
    <w:multiLevelType w:val="hybridMultilevel"/>
    <w:tmpl w:val="F7A4EDC0"/>
    <w:lvl w:ilvl="0" w:tplc="A5C03528">
      <w:numFmt w:val="bullet"/>
      <w:pStyle w:val="VVKSOOpsomming1"/>
      <w:lvlText w:val="●"/>
      <w:lvlJc w:val="left"/>
      <w:pPr>
        <w:tabs>
          <w:tab w:val="num" w:pos="397"/>
        </w:tabs>
        <w:ind w:left="397" w:hanging="397"/>
      </w:pPr>
      <w:rPr>
        <w:rFonts w:ascii="Arial" w:hAnsi="Arial" w:hint="default"/>
        <w:sz w:val="24"/>
        <w:szCs w:val="24"/>
      </w:rPr>
    </w:lvl>
    <w:lvl w:ilvl="1" w:tplc="2A2E88F0" w:tentative="1">
      <w:start w:val="1"/>
      <w:numFmt w:val="bullet"/>
      <w:lvlText w:val="o"/>
      <w:lvlJc w:val="left"/>
      <w:pPr>
        <w:tabs>
          <w:tab w:val="num" w:pos="1440"/>
        </w:tabs>
        <w:ind w:left="1440" w:hanging="360"/>
      </w:pPr>
      <w:rPr>
        <w:rFonts w:ascii="Courier New" w:hAnsi="Courier New" w:cs="Courier New" w:hint="default"/>
      </w:rPr>
    </w:lvl>
    <w:lvl w:ilvl="2" w:tplc="D4289A98" w:tentative="1">
      <w:start w:val="1"/>
      <w:numFmt w:val="bullet"/>
      <w:lvlText w:val=""/>
      <w:lvlJc w:val="left"/>
      <w:pPr>
        <w:tabs>
          <w:tab w:val="num" w:pos="2160"/>
        </w:tabs>
        <w:ind w:left="2160" w:hanging="360"/>
      </w:pPr>
      <w:rPr>
        <w:rFonts w:ascii="Wingdings" w:hAnsi="Wingdings" w:hint="default"/>
      </w:rPr>
    </w:lvl>
    <w:lvl w:ilvl="3" w:tplc="5E8A5F0C" w:tentative="1">
      <w:start w:val="1"/>
      <w:numFmt w:val="bullet"/>
      <w:lvlText w:val=""/>
      <w:lvlJc w:val="left"/>
      <w:pPr>
        <w:tabs>
          <w:tab w:val="num" w:pos="2880"/>
        </w:tabs>
        <w:ind w:left="2880" w:hanging="360"/>
      </w:pPr>
      <w:rPr>
        <w:rFonts w:ascii="Symbol" w:hAnsi="Symbol" w:hint="default"/>
      </w:rPr>
    </w:lvl>
    <w:lvl w:ilvl="4" w:tplc="EA0080AC" w:tentative="1">
      <w:start w:val="1"/>
      <w:numFmt w:val="bullet"/>
      <w:lvlText w:val="o"/>
      <w:lvlJc w:val="left"/>
      <w:pPr>
        <w:tabs>
          <w:tab w:val="num" w:pos="3600"/>
        </w:tabs>
        <w:ind w:left="3600" w:hanging="360"/>
      </w:pPr>
      <w:rPr>
        <w:rFonts w:ascii="Courier New" w:hAnsi="Courier New" w:cs="Courier New" w:hint="default"/>
      </w:rPr>
    </w:lvl>
    <w:lvl w:ilvl="5" w:tplc="B7C6BDC6" w:tentative="1">
      <w:start w:val="1"/>
      <w:numFmt w:val="bullet"/>
      <w:lvlText w:val=""/>
      <w:lvlJc w:val="left"/>
      <w:pPr>
        <w:tabs>
          <w:tab w:val="num" w:pos="4320"/>
        </w:tabs>
        <w:ind w:left="4320" w:hanging="360"/>
      </w:pPr>
      <w:rPr>
        <w:rFonts w:ascii="Wingdings" w:hAnsi="Wingdings" w:hint="default"/>
      </w:rPr>
    </w:lvl>
    <w:lvl w:ilvl="6" w:tplc="01A218D8" w:tentative="1">
      <w:start w:val="1"/>
      <w:numFmt w:val="bullet"/>
      <w:lvlText w:val=""/>
      <w:lvlJc w:val="left"/>
      <w:pPr>
        <w:tabs>
          <w:tab w:val="num" w:pos="5040"/>
        </w:tabs>
        <w:ind w:left="5040" w:hanging="360"/>
      </w:pPr>
      <w:rPr>
        <w:rFonts w:ascii="Symbol" w:hAnsi="Symbol" w:hint="default"/>
      </w:rPr>
    </w:lvl>
    <w:lvl w:ilvl="7" w:tplc="8EC836C2" w:tentative="1">
      <w:start w:val="1"/>
      <w:numFmt w:val="bullet"/>
      <w:lvlText w:val="o"/>
      <w:lvlJc w:val="left"/>
      <w:pPr>
        <w:tabs>
          <w:tab w:val="num" w:pos="5760"/>
        </w:tabs>
        <w:ind w:left="5760" w:hanging="360"/>
      </w:pPr>
      <w:rPr>
        <w:rFonts w:ascii="Courier New" w:hAnsi="Courier New" w:cs="Courier New" w:hint="default"/>
      </w:rPr>
    </w:lvl>
    <w:lvl w:ilvl="8" w:tplc="35D22C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8A32BF"/>
    <w:multiLevelType w:val="hybridMultilevel"/>
    <w:tmpl w:val="02E428D0"/>
    <w:lvl w:ilvl="0" w:tplc="73E20494">
      <w:start w:val="1"/>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B1A0252"/>
    <w:multiLevelType w:val="hybridMultilevel"/>
    <w:tmpl w:val="82A2F0E0"/>
    <w:lvl w:ilvl="0" w:tplc="A7EA326A">
      <w:numFmt w:val="bullet"/>
      <w:lvlText w:val=""/>
      <w:lvlJc w:val="left"/>
      <w:pPr>
        <w:ind w:left="1211" w:hanging="360"/>
      </w:pPr>
      <w:rPr>
        <w:rFonts w:ascii="Symbol" w:eastAsia="Times New Roman" w:hAnsi="Symbol" w:cs="Times New Roman" w:hint="default"/>
        <w:color w:val="FF0000"/>
        <w:u w:val="none"/>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6" w15:restartNumberingAfterBreak="0">
    <w:nsid w:val="6E28493F"/>
    <w:multiLevelType w:val="multilevel"/>
    <w:tmpl w:val="38E29E82"/>
    <w:lvl w:ilvl="0">
      <w:start w:val="1"/>
      <w:numFmt w:val="bullet"/>
      <w:lvlText w:val=""/>
      <w:lvlJc w:val="left"/>
      <w:pPr>
        <w:tabs>
          <w:tab w:val="num" w:pos="1139"/>
        </w:tabs>
        <w:ind w:left="1139" w:hanging="360"/>
      </w:pPr>
      <w:rPr>
        <w:rFonts w:ascii="Symbol" w:hAnsi="Symbol" w:hint="default"/>
      </w:rPr>
    </w:lvl>
    <w:lvl w:ilvl="1">
      <w:start w:val="1"/>
      <w:numFmt w:val="bullet"/>
      <w:lvlText w:val="o"/>
      <w:lvlJc w:val="left"/>
      <w:pPr>
        <w:tabs>
          <w:tab w:val="num" w:pos="1859"/>
        </w:tabs>
        <w:ind w:left="1859" w:hanging="360"/>
      </w:pPr>
      <w:rPr>
        <w:rFonts w:ascii="Courier New" w:hAnsi="Courier New" w:cs="Courier New" w:hint="default"/>
      </w:rPr>
    </w:lvl>
    <w:lvl w:ilvl="2">
      <w:start w:val="1"/>
      <w:numFmt w:val="bullet"/>
      <w:lvlText w:val=""/>
      <w:lvlJc w:val="left"/>
      <w:pPr>
        <w:tabs>
          <w:tab w:val="num" w:pos="2579"/>
        </w:tabs>
        <w:ind w:left="2579" w:hanging="360"/>
      </w:pPr>
      <w:rPr>
        <w:rFonts w:ascii="Wingdings" w:hAnsi="Wingdings" w:hint="default"/>
      </w:rPr>
    </w:lvl>
    <w:lvl w:ilvl="3">
      <w:start w:val="1"/>
      <w:numFmt w:val="bullet"/>
      <w:lvlText w:val=""/>
      <w:lvlJc w:val="left"/>
      <w:pPr>
        <w:tabs>
          <w:tab w:val="num" w:pos="3299"/>
        </w:tabs>
        <w:ind w:left="3299" w:hanging="360"/>
      </w:pPr>
      <w:rPr>
        <w:rFonts w:ascii="Symbol" w:hAnsi="Symbol" w:hint="default"/>
      </w:rPr>
    </w:lvl>
    <w:lvl w:ilvl="4">
      <w:start w:val="1"/>
      <w:numFmt w:val="bullet"/>
      <w:lvlText w:val="o"/>
      <w:lvlJc w:val="left"/>
      <w:pPr>
        <w:tabs>
          <w:tab w:val="num" w:pos="4019"/>
        </w:tabs>
        <w:ind w:left="4019" w:hanging="360"/>
      </w:pPr>
      <w:rPr>
        <w:rFonts w:ascii="Courier New" w:hAnsi="Courier New" w:cs="Courier New" w:hint="default"/>
      </w:rPr>
    </w:lvl>
    <w:lvl w:ilvl="5">
      <w:start w:val="1"/>
      <w:numFmt w:val="bullet"/>
      <w:lvlText w:val=""/>
      <w:lvlJc w:val="left"/>
      <w:pPr>
        <w:tabs>
          <w:tab w:val="num" w:pos="4739"/>
        </w:tabs>
        <w:ind w:left="4739" w:hanging="360"/>
      </w:pPr>
      <w:rPr>
        <w:rFonts w:ascii="Wingdings" w:hAnsi="Wingdings" w:hint="default"/>
      </w:rPr>
    </w:lvl>
    <w:lvl w:ilvl="6">
      <w:start w:val="1"/>
      <w:numFmt w:val="bullet"/>
      <w:lvlText w:val=""/>
      <w:lvlJc w:val="left"/>
      <w:pPr>
        <w:tabs>
          <w:tab w:val="num" w:pos="5459"/>
        </w:tabs>
        <w:ind w:left="5459" w:hanging="360"/>
      </w:pPr>
      <w:rPr>
        <w:rFonts w:ascii="Symbol" w:hAnsi="Symbol" w:hint="default"/>
      </w:rPr>
    </w:lvl>
    <w:lvl w:ilvl="7">
      <w:start w:val="1"/>
      <w:numFmt w:val="bullet"/>
      <w:lvlText w:val="o"/>
      <w:lvlJc w:val="left"/>
      <w:pPr>
        <w:tabs>
          <w:tab w:val="num" w:pos="6179"/>
        </w:tabs>
        <w:ind w:left="6179" w:hanging="360"/>
      </w:pPr>
      <w:rPr>
        <w:rFonts w:ascii="Courier New" w:hAnsi="Courier New" w:cs="Courier New" w:hint="default"/>
      </w:rPr>
    </w:lvl>
    <w:lvl w:ilvl="8">
      <w:start w:val="1"/>
      <w:numFmt w:val="bullet"/>
      <w:lvlText w:val=""/>
      <w:lvlJc w:val="left"/>
      <w:pPr>
        <w:tabs>
          <w:tab w:val="num" w:pos="6899"/>
        </w:tabs>
        <w:ind w:left="6899" w:hanging="360"/>
      </w:pPr>
      <w:rPr>
        <w:rFonts w:ascii="Wingdings" w:hAnsi="Wingdings" w:hint="default"/>
      </w:rPr>
    </w:lvl>
  </w:abstractNum>
  <w:abstractNum w:abstractNumId="17" w15:restartNumberingAfterBreak="0">
    <w:nsid w:val="77D62F86"/>
    <w:multiLevelType w:val="hybridMultilevel"/>
    <w:tmpl w:val="DFF2C676"/>
    <w:lvl w:ilvl="0" w:tplc="33CEE252">
      <w:start w:val="1"/>
      <w:numFmt w:val="bullet"/>
      <w:pStyle w:val="VVKSOOpsomming2"/>
      <w:lvlText w:val="–"/>
      <w:lvlJc w:val="left"/>
      <w:pPr>
        <w:tabs>
          <w:tab w:val="num" w:pos="397"/>
        </w:tabs>
        <w:ind w:left="397" w:hanging="397"/>
      </w:pPr>
      <w:rPr>
        <w:rFonts w:hAnsi="Arial" w:hint="default"/>
      </w:rPr>
    </w:lvl>
    <w:lvl w:ilvl="1" w:tplc="EEF48632" w:tentative="1">
      <w:start w:val="1"/>
      <w:numFmt w:val="bullet"/>
      <w:lvlText w:val="o"/>
      <w:lvlJc w:val="left"/>
      <w:pPr>
        <w:tabs>
          <w:tab w:val="num" w:pos="1440"/>
        </w:tabs>
        <w:ind w:left="1440" w:hanging="360"/>
      </w:pPr>
      <w:rPr>
        <w:rFonts w:ascii="Courier New" w:hAnsi="Courier New" w:cs="Courier New" w:hint="default"/>
      </w:rPr>
    </w:lvl>
    <w:lvl w:ilvl="2" w:tplc="97D8C3F2" w:tentative="1">
      <w:start w:val="1"/>
      <w:numFmt w:val="bullet"/>
      <w:lvlText w:val=""/>
      <w:lvlJc w:val="left"/>
      <w:pPr>
        <w:tabs>
          <w:tab w:val="num" w:pos="2160"/>
        </w:tabs>
        <w:ind w:left="2160" w:hanging="360"/>
      </w:pPr>
      <w:rPr>
        <w:rFonts w:ascii="Wingdings" w:hAnsi="Wingdings" w:hint="default"/>
      </w:rPr>
    </w:lvl>
    <w:lvl w:ilvl="3" w:tplc="915E4918" w:tentative="1">
      <w:start w:val="1"/>
      <w:numFmt w:val="bullet"/>
      <w:lvlText w:val=""/>
      <w:lvlJc w:val="left"/>
      <w:pPr>
        <w:tabs>
          <w:tab w:val="num" w:pos="2880"/>
        </w:tabs>
        <w:ind w:left="2880" w:hanging="360"/>
      </w:pPr>
      <w:rPr>
        <w:rFonts w:ascii="Symbol" w:hAnsi="Symbol" w:hint="default"/>
      </w:rPr>
    </w:lvl>
    <w:lvl w:ilvl="4" w:tplc="7D7EEA9A" w:tentative="1">
      <w:start w:val="1"/>
      <w:numFmt w:val="bullet"/>
      <w:lvlText w:val="o"/>
      <w:lvlJc w:val="left"/>
      <w:pPr>
        <w:tabs>
          <w:tab w:val="num" w:pos="3600"/>
        </w:tabs>
        <w:ind w:left="3600" w:hanging="360"/>
      </w:pPr>
      <w:rPr>
        <w:rFonts w:ascii="Courier New" w:hAnsi="Courier New" w:cs="Courier New" w:hint="default"/>
      </w:rPr>
    </w:lvl>
    <w:lvl w:ilvl="5" w:tplc="ADE26B30" w:tentative="1">
      <w:start w:val="1"/>
      <w:numFmt w:val="bullet"/>
      <w:lvlText w:val=""/>
      <w:lvlJc w:val="left"/>
      <w:pPr>
        <w:tabs>
          <w:tab w:val="num" w:pos="4320"/>
        </w:tabs>
        <w:ind w:left="4320" w:hanging="360"/>
      </w:pPr>
      <w:rPr>
        <w:rFonts w:ascii="Wingdings" w:hAnsi="Wingdings" w:hint="default"/>
      </w:rPr>
    </w:lvl>
    <w:lvl w:ilvl="6" w:tplc="B124602E" w:tentative="1">
      <w:start w:val="1"/>
      <w:numFmt w:val="bullet"/>
      <w:lvlText w:val=""/>
      <w:lvlJc w:val="left"/>
      <w:pPr>
        <w:tabs>
          <w:tab w:val="num" w:pos="5040"/>
        </w:tabs>
        <w:ind w:left="5040" w:hanging="360"/>
      </w:pPr>
      <w:rPr>
        <w:rFonts w:ascii="Symbol" w:hAnsi="Symbol" w:hint="default"/>
      </w:rPr>
    </w:lvl>
    <w:lvl w:ilvl="7" w:tplc="4DD68A44" w:tentative="1">
      <w:start w:val="1"/>
      <w:numFmt w:val="bullet"/>
      <w:lvlText w:val="o"/>
      <w:lvlJc w:val="left"/>
      <w:pPr>
        <w:tabs>
          <w:tab w:val="num" w:pos="5760"/>
        </w:tabs>
        <w:ind w:left="5760" w:hanging="360"/>
      </w:pPr>
      <w:rPr>
        <w:rFonts w:ascii="Courier New" w:hAnsi="Courier New" w:cs="Courier New" w:hint="default"/>
      </w:rPr>
    </w:lvl>
    <w:lvl w:ilvl="8" w:tplc="D07242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8C059B"/>
    <w:multiLevelType w:val="hybridMultilevel"/>
    <w:tmpl w:val="AB1272F8"/>
    <w:lvl w:ilvl="0" w:tplc="09323E42">
      <w:start w:val="1"/>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2"/>
  </w:num>
  <w:num w:numId="4">
    <w:abstractNumId w:val="12"/>
  </w:num>
  <w:num w:numId="5">
    <w:abstractNumId w:val="14"/>
  </w:num>
  <w:num w:numId="6">
    <w:abstractNumId w:val="1"/>
  </w:num>
  <w:num w:numId="7">
    <w:abstractNumId w:val="10"/>
  </w:num>
  <w:num w:numId="8">
    <w:abstractNumId w:val="11"/>
  </w:num>
  <w:num w:numId="9">
    <w:abstractNumId w:val="4"/>
  </w:num>
  <w:num w:numId="10">
    <w:abstractNumId w:val="6"/>
  </w:num>
  <w:num w:numId="11">
    <w:abstractNumId w:val="5"/>
  </w:num>
  <w:num w:numId="12">
    <w:abstractNumId w:val="7"/>
  </w:num>
  <w:num w:numId="13">
    <w:abstractNumId w:val="0"/>
  </w:num>
  <w:num w:numId="14">
    <w:abstractNumId w:val="16"/>
  </w:num>
  <w:num w:numId="15">
    <w:abstractNumId w:val="3"/>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7"/>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A1"/>
    <w:rsid w:val="00001B99"/>
    <w:rsid w:val="000028A1"/>
    <w:rsid w:val="000079D6"/>
    <w:rsid w:val="00007E22"/>
    <w:rsid w:val="00010412"/>
    <w:rsid w:val="00023F49"/>
    <w:rsid w:val="00031741"/>
    <w:rsid w:val="000439C3"/>
    <w:rsid w:val="0005205F"/>
    <w:rsid w:val="0006015C"/>
    <w:rsid w:val="000617CE"/>
    <w:rsid w:val="00070485"/>
    <w:rsid w:val="000737CC"/>
    <w:rsid w:val="000763EE"/>
    <w:rsid w:val="000848E2"/>
    <w:rsid w:val="0008697E"/>
    <w:rsid w:val="000873A7"/>
    <w:rsid w:val="00093B30"/>
    <w:rsid w:val="00093DC0"/>
    <w:rsid w:val="000A352C"/>
    <w:rsid w:val="000B2B1F"/>
    <w:rsid w:val="000B2FD4"/>
    <w:rsid w:val="000D1FBE"/>
    <w:rsid w:val="000D70A3"/>
    <w:rsid w:val="000E2547"/>
    <w:rsid w:val="000E7ADB"/>
    <w:rsid w:val="000F311A"/>
    <w:rsid w:val="000F579B"/>
    <w:rsid w:val="00100AD8"/>
    <w:rsid w:val="001039D0"/>
    <w:rsid w:val="00114107"/>
    <w:rsid w:val="00116011"/>
    <w:rsid w:val="0012030D"/>
    <w:rsid w:val="0012204E"/>
    <w:rsid w:val="00131817"/>
    <w:rsid w:val="001332FF"/>
    <w:rsid w:val="0014206A"/>
    <w:rsid w:val="00142FAF"/>
    <w:rsid w:val="00146281"/>
    <w:rsid w:val="00150E02"/>
    <w:rsid w:val="00154F0D"/>
    <w:rsid w:val="001569E5"/>
    <w:rsid w:val="0015737E"/>
    <w:rsid w:val="00163CC7"/>
    <w:rsid w:val="001640A9"/>
    <w:rsid w:val="001665AE"/>
    <w:rsid w:val="001669FE"/>
    <w:rsid w:val="00167782"/>
    <w:rsid w:val="00173281"/>
    <w:rsid w:val="001910FF"/>
    <w:rsid w:val="001928C9"/>
    <w:rsid w:val="00192F77"/>
    <w:rsid w:val="001A2031"/>
    <w:rsid w:val="001A2D89"/>
    <w:rsid w:val="001A2EF8"/>
    <w:rsid w:val="001A6FC8"/>
    <w:rsid w:val="001B0982"/>
    <w:rsid w:val="001B0B46"/>
    <w:rsid w:val="001B4E14"/>
    <w:rsid w:val="001D23AA"/>
    <w:rsid w:val="001D2918"/>
    <w:rsid w:val="001D3AC7"/>
    <w:rsid w:val="001E45DA"/>
    <w:rsid w:val="001E68D8"/>
    <w:rsid w:val="001E6EEB"/>
    <w:rsid w:val="001F55E9"/>
    <w:rsid w:val="00202F50"/>
    <w:rsid w:val="00204B7A"/>
    <w:rsid w:val="0020617A"/>
    <w:rsid w:val="002148D0"/>
    <w:rsid w:val="002252D3"/>
    <w:rsid w:val="00226182"/>
    <w:rsid w:val="00230AB5"/>
    <w:rsid w:val="0024183B"/>
    <w:rsid w:val="00242333"/>
    <w:rsid w:val="00251FFF"/>
    <w:rsid w:val="00256A93"/>
    <w:rsid w:val="002631DE"/>
    <w:rsid w:val="00263A4E"/>
    <w:rsid w:val="002664DB"/>
    <w:rsid w:val="002715FB"/>
    <w:rsid w:val="00272402"/>
    <w:rsid w:val="00272B20"/>
    <w:rsid w:val="00273CA0"/>
    <w:rsid w:val="002744F3"/>
    <w:rsid w:val="0027781F"/>
    <w:rsid w:val="00282236"/>
    <w:rsid w:val="0028244C"/>
    <w:rsid w:val="00282F6F"/>
    <w:rsid w:val="0028356E"/>
    <w:rsid w:val="00284E12"/>
    <w:rsid w:val="00285AC6"/>
    <w:rsid w:val="00286B7F"/>
    <w:rsid w:val="002910AC"/>
    <w:rsid w:val="002939C2"/>
    <w:rsid w:val="002B234B"/>
    <w:rsid w:val="002B405B"/>
    <w:rsid w:val="002C3B91"/>
    <w:rsid w:val="002C5AB8"/>
    <w:rsid w:val="002D2D5F"/>
    <w:rsid w:val="002D7ACA"/>
    <w:rsid w:val="002E0485"/>
    <w:rsid w:val="002E1925"/>
    <w:rsid w:val="002E66C2"/>
    <w:rsid w:val="002F582F"/>
    <w:rsid w:val="00301558"/>
    <w:rsid w:val="003147BF"/>
    <w:rsid w:val="00315929"/>
    <w:rsid w:val="00317276"/>
    <w:rsid w:val="0032067A"/>
    <w:rsid w:val="00320988"/>
    <w:rsid w:val="00335F17"/>
    <w:rsid w:val="00342317"/>
    <w:rsid w:val="00344B1C"/>
    <w:rsid w:val="0034703E"/>
    <w:rsid w:val="003554B1"/>
    <w:rsid w:val="00355B3E"/>
    <w:rsid w:val="00375031"/>
    <w:rsid w:val="003770E0"/>
    <w:rsid w:val="00380A81"/>
    <w:rsid w:val="00381C1A"/>
    <w:rsid w:val="0038577A"/>
    <w:rsid w:val="003936DC"/>
    <w:rsid w:val="0039371B"/>
    <w:rsid w:val="0039643A"/>
    <w:rsid w:val="00397552"/>
    <w:rsid w:val="003A751B"/>
    <w:rsid w:val="003C7A00"/>
    <w:rsid w:val="003D0EA0"/>
    <w:rsid w:val="003D1670"/>
    <w:rsid w:val="003D20CF"/>
    <w:rsid w:val="003D2DE9"/>
    <w:rsid w:val="003E70F4"/>
    <w:rsid w:val="003E7DD7"/>
    <w:rsid w:val="003F1C64"/>
    <w:rsid w:val="003F23C4"/>
    <w:rsid w:val="003F4498"/>
    <w:rsid w:val="00403A5C"/>
    <w:rsid w:val="00404EDF"/>
    <w:rsid w:val="0040760D"/>
    <w:rsid w:val="0041492E"/>
    <w:rsid w:val="00415742"/>
    <w:rsid w:val="0041712B"/>
    <w:rsid w:val="004177AD"/>
    <w:rsid w:val="0042022A"/>
    <w:rsid w:val="00420DD4"/>
    <w:rsid w:val="00422DEC"/>
    <w:rsid w:val="00426AAC"/>
    <w:rsid w:val="00427BE4"/>
    <w:rsid w:val="00433F61"/>
    <w:rsid w:val="0044447C"/>
    <w:rsid w:val="00455EFE"/>
    <w:rsid w:val="004614E1"/>
    <w:rsid w:val="00461BAB"/>
    <w:rsid w:val="00462BB1"/>
    <w:rsid w:val="00464737"/>
    <w:rsid w:val="00466740"/>
    <w:rsid w:val="00471D6B"/>
    <w:rsid w:val="004765FD"/>
    <w:rsid w:val="00481275"/>
    <w:rsid w:val="00481C3D"/>
    <w:rsid w:val="004850A3"/>
    <w:rsid w:val="004859E3"/>
    <w:rsid w:val="00485C82"/>
    <w:rsid w:val="00495333"/>
    <w:rsid w:val="0049685B"/>
    <w:rsid w:val="00496AAF"/>
    <w:rsid w:val="00496ABC"/>
    <w:rsid w:val="004A1979"/>
    <w:rsid w:val="004A3BD6"/>
    <w:rsid w:val="004B197A"/>
    <w:rsid w:val="004B67C9"/>
    <w:rsid w:val="004C096B"/>
    <w:rsid w:val="004C0C98"/>
    <w:rsid w:val="004C1837"/>
    <w:rsid w:val="004C2002"/>
    <w:rsid w:val="004D7E44"/>
    <w:rsid w:val="004E3458"/>
    <w:rsid w:val="004E3676"/>
    <w:rsid w:val="004E7A57"/>
    <w:rsid w:val="004F363E"/>
    <w:rsid w:val="004F5166"/>
    <w:rsid w:val="004F5846"/>
    <w:rsid w:val="005039EB"/>
    <w:rsid w:val="0051667C"/>
    <w:rsid w:val="00520043"/>
    <w:rsid w:val="0052319F"/>
    <w:rsid w:val="005275A0"/>
    <w:rsid w:val="00534D15"/>
    <w:rsid w:val="00542748"/>
    <w:rsid w:val="00544DA5"/>
    <w:rsid w:val="00547529"/>
    <w:rsid w:val="00547E72"/>
    <w:rsid w:val="00557B86"/>
    <w:rsid w:val="00570B68"/>
    <w:rsid w:val="005735F3"/>
    <w:rsid w:val="00574004"/>
    <w:rsid w:val="00574639"/>
    <w:rsid w:val="00575EEF"/>
    <w:rsid w:val="00582B8F"/>
    <w:rsid w:val="00582C52"/>
    <w:rsid w:val="005859F6"/>
    <w:rsid w:val="00587378"/>
    <w:rsid w:val="00590807"/>
    <w:rsid w:val="00591E35"/>
    <w:rsid w:val="005A7A5E"/>
    <w:rsid w:val="005B0851"/>
    <w:rsid w:val="005B47FE"/>
    <w:rsid w:val="005C1029"/>
    <w:rsid w:val="005C6008"/>
    <w:rsid w:val="005D5FAE"/>
    <w:rsid w:val="005F36A6"/>
    <w:rsid w:val="00605648"/>
    <w:rsid w:val="00611696"/>
    <w:rsid w:val="00612C1D"/>
    <w:rsid w:val="006159AC"/>
    <w:rsid w:val="0061722C"/>
    <w:rsid w:val="0062175E"/>
    <w:rsid w:val="00622886"/>
    <w:rsid w:val="0062343A"/>
    <w:rsid w:val="00626020"/>
    <w:rsid w:val="00631448"/>
    <w:rsid w:val="006317BC"/>
    <w:rsid w:val="0063237B"/>
    <w:rsid w:val="00636BC7"/>
    <w:rsid w:val="0063766C"/>
    <w:rsid w:val="00644E0A"/>
    <w:rsid w:val="00652ABF"/>
    <w:rsid w:val="00655775"/>
    <w:rsid w:val="006705B5"/>
    <w:rsid w:val="006709AF"/>
    <w:rsid w:val="00694E0A"/>
    <w:rsid w:val="0069567C"/>
    <w:rsid w:val="006964F3"/>
    <w:rsid w:val="00696891"/>
    <w:rsid w:val="006A6718"/>
    <w:rsid w:val="006B0CF5"/>
    <w:rsid w:val="006B208E"/>
    <w:rsid w:val="006B3382"/>
    <w:rsid w:val="006B3402"/>
    <w:rsid w:val="006C05C0"/>
    <w:rsid w:val="006C0CC5"/>
    <w:rsid w:val="006C7356"/>
    <w:rsid w:val="006C7B16"/>
    <w:rsid w:val="006D1D69"/>
    <w:rsid w:val="006E7A4D"/>
    <w:rsid w:val="006F3235"/>
    <w:rsid w:val="006F35A8"/>
    <w:rsid w:val="006F5B57"/>
    <w:rsid w:val="0070634E"/>
    <w:rsid w:val="00706D98"/>
    <w:rsid w:val="00707EF8"/>
    <w:rsid w:val="007115B5"/>
    <w:rsid w:val="0071260C"/>
    <w:rsid w:val="00712C6A"/>
    <w:rsid w:val="0071501B"/>
    <w:rsid w:val="00715C86"/>
    <w:rsid w:val="00722F5F"/>
    <w:rsid w:val="007241DE"/>
    <w:rsid w:val="00727BEF"/>
    <w:rsid w:val="00732C21"/>
    <w:rsid w:val="00732E6D"/>
    <w:rsid w:val="007351BE"/>
    <w:rsid w:val="007548B7"/>
    <w:rsid w:val="0076777B"/>
    <w:rsid w:val="00767A13"/>
    <w:rsid w:val="00767DEA"/>
    <w:rsid w:val="00771661"/>
    <w:rsid w:val="007737FB"/>
    <w:rsid w:val="00776C08"/>
    <w:rsid w:val="00787C5D"/>
    <w:rsid w:val="007906F9"/>
    <w:rsid w:val="007A3D19"/>
    <w:rsid w:val="007A4C53"/>
    <w:rsid w:val="007B18CF"/>
    <w:rsid w:val="007D1056"/>
    <w:rsid w:val="007D26E9"/>
    <w:rsid w:val="007D7B46"/>
    <w:rsid w:val="007E618B"/>
    <w:rsid w:val="00800D39"/>
    <w:rsid w:val="00801190"/>
    <w:rsid w:val="00804E3B"/>
    <w:rsid w:val="00805490"/>
    <w:rsid w:val="00807663"/>
    <w:rsid w:val="0081044B"/>
    <w:rsid w:val="00812A98"/>
    <w:rsid w:val="00813FCF"/>
    <w:rsid w:val="00814DF6"/>
    <w:rsid w:val="00817F41"/>
    <w:rsid w:val="00821261"/>
    <w:rsid w:val="00824950"/>
    <w:rsid w:val="008336F9"/>
    <w:rsid w:val="00835DD9"/>
    <w:rsid w:val="00842633"/>
    <w:rsid w:val="008470CD"/>
    <w:rsid w:val="00847597"/>
    <w:rsid w:val="00851B11"/>
    <w:rsid w:val="008536F7"/>
    <w:rsid w:val="00853B0D"/>
    <w:rsid w:val="00861304"/>
    <w:rsid w:val="00866177"/>
    <w:rsid w:val="00866C97"/>
    <w:rsid w:val="0087486C"/>
    <w:rsid w:val="00880FBA"/>
    <w:rsid w:val="00882E9D"/>
    <w:rsid w:val="00887540"/>
    <w:rsid w:val="0089145A"/>
    <w:rsid w:val="00893765"/>
    <w:rsid w:val="0089377F"/>
    <w:rsid w:val="0089570F"/>
    <w:rsid w:val="00897B36"/>
    <w:rsid w:val="008A0457"/>
    <w:rsid w:val="008A1D13"/>
    <w:rsid w:val="008C32A8"/>
    <w:rsid w:val="008D4942"/>
    <w:rsid w:val="008D6E6E"/>
    <w:rsid w:val="008D75D2"/>
    <w:rsid w:val="008E0BCB"/>
    <w:rsid w:val="008E4194"/>
    <w:rsid w:val="008E4C8F"/>
    <w:rsid w:val="008E6830"/>
    <w:rsid w:val="008E6B1E"/>
    <w:rsid w:val="008E7955"/>
    <w:rsid w:val="008F1B2B"/>
    <w:rsid w:val="008F5953"/>
    <w:rsid w:val="0090381D"/>
    <w:rsid w:val="009040CD"/>
    <w:rsid w:val="00906615"/>
    <w:rsid w:val="009375F0"/>
    <w:rsid w:val="009467E5"/>
    <w:rsid w:val="00946DFF"/>
    <w:rsid w:val="00953F2D"/>
    <w:rsid w:val="009567FE"/>
    <w:rsid w:val="00957894"/>
    <w:rsid w:val="00963324"/>
    <w:rsid w:val="009702AE"/>
    <w:rsid w:val="009708DD"/>
    <w:rsid w:val="00971846"/>
    <w:rsid w:val="009723A1"/>
    <w:rsid w:val="00972DA3"/>
    <w:rsid w:val="00973163"/>
    <w:rsid w:val="00984FF8"/>
    <w:rsid w:val="00992BC3"/>
    <w:rsid w:val="00994597"/>
    <w:rsid w:val="009A3702"/>
    <w:rsid w:val="009A6CDF"/>
    <w:rsid w:val="009B3B2D"/>
    <w:rsid w:val="009C07A5"/>
    <w:rsid w:val="009C2887"/>
    <w:rsid w:val="009D618A"/>
    <w:rsid w:val="009D722B"/>
    <w:rsid w:val="009E34DB"/>
    <w:rsid w:val="009F15F3"/>
    <w:rsid w:val="00A01D1A"/>
    <w:rsid w:val="00A01F38"/>
    <w:rsid w:val="00A0419E"/>
    <w:rsid w:val="00A07E9D"/>
    <w:rsid w:val="00A10DA1"/>
    <w:rsid w:val="00A247B6"/>
    <w:rsid w:val="00A3157C"/>
    <w:rsid w:val="00A32787"/>
    <w:rsid w:val="00A356B1"/>
    <w:rsid w:val="00A4451B"/>
    <w:rsid w:val="00A5628C"/>
    <w:rsid w:val="00A73E64"/>
    <w:rsid w:val="00A76915"/>
    <w:rsid w:val="00A80761"/>
    <w:rsid w:val="00A8155A"/>
    <w:rsid w:val="00A84F8F"/>
    <w:rsid w:val="00AA0148"/>
    <w:rsid w:val="00AA4FDF"/>
    <w:rsid w:val="00AA6FA0"/>
    <w:rsid w:val="00AB031F"/>
    <w:rsid w:val="00AC23CF"/>
    <w:rsid w:val="00AC6F10"/>
    <w:rsid w:val="00AE1A9C"/>
    <w:rsid w:val="00AE33C3"/>
    <w:rsid w:val="00AE625F"/>
    <w:rsid w:val="00AF125F"/>
    <w:rsid w:val="00AF29DD"/>
    <w:rsid w:val="00AF2E92"/>
    <w:rsid w:val="00AF621E"/>
    <w:rsid w:val="00AF75EB"/>
    <w:rsid w:val="00AF78AA"/>
    <w:rsid w:val="00AF7C29"/>
    <w:rsid w:val="00B0254C"/>
    <w:rsid w:val="00B0436C"/>
    <w:rsid w:val="00B10B67"/>
    <w:rsid w:val="00B1101F"/>
    <w:rsid w:val="00B11D46"/>
    <w:rsid w:val="00B14BDE"/>
    <w:rsid w:val="00B15DCB"/>
    <w:rsid w:val="00B15E43"/>
    <w:rsid w:val="00B22ADA"/>
    <w:rsid w:val="00B27AE8"/>
    <w:rsid w:val="00B37CAA"/>
    <w:rsid w:val="00B43B19"/>
    <w:rsid w:val="00B552B6"/>
    <w:rsid w:val="00B5581C"/>
    <w:rsid w:val="00B65122"/>
    <w:rsid w:val="00B66294"/>
    <w:rsid w:val="00B71D84"/>
    <w:rsid w:val="00B76214"/>
    <w:rsid w:val="00B82A3F"/>
    <w:rsid w:val="00B83EDC"/>
    <w:rsid w:val="00B863F3"/>
    <w:rsid w:val="00B86681"/>
    <w:rsid w:val="00B920CF"/>
    <w:rsid w:val="00B9325F"/>
    <w:rsid w:val="00B94160"/>
    <w:rsid w:val="00B948F9"/>
    <w:rsid w:val="00B96640"/>
    <w:rsid w:val="00B97C3A"/>
    <w:rsid w:val="00BA49F5"/>
    <w:rsid w:val="00BB00A3"/>
    <w:rsid w:val="00BB4717"/>
    <w:rsid w:val="00BC34FE"/>
    <w:rsid w:val="00BC7E3A"/>
    <w:rsid w:val="00BD0078"/>
    <w:rsid w:val="00BE659B"/>
    <w:rsid w:val="00BE6729"/>
    <w:rsid w:val="00BE6791"/>
    <w:rsid w:val="00BF0568"/>
    <w:rsid w:val="00BF2C55"/>
    <w:rsid w:val="00BF40D5"/>
    <w:rsid w:val="00BF61C9"/>
    <w:rsid w:val="00BF7790"/>
    <w:rsid w:val="00C017B1"/>
    <w:rsid w:val="00C10A3F"/>
    <w:rsid w:val="00C11DE4"/>
    <w:rsid w:val="00C15563"/>
    <w:rsid w:val="00C16467"/>
    <w:rsid w:val="00C279A7"/>
    <w:rsid w:val="00C317CC"/>
    <w:rsid w:val="00C326E4"/>
    <w:rsid w:val="00C42A08"/>
    <w:rsid w:val="00C4556C"/>
    <w:rsid w:val="00C50942"/>
    <w:rsid w:val="00C57215"/>
    <w:rsid w:val="00C572A4"/>
    <w:rsid w:val="00C60D45"/>
    <w:rsid w:val="00C62F40"/>
    <w:rsid w:val="00C63E59"/>
    <w:rsid w:val="00C7209E"/>
    <w:rsid w:val="00C7519F"/>
    <w:rsid w:val="00C84BAA"/>
    <w:rsid w:val="00C905CA"/>
    <w:rsid w:val="00C9075C"/>
    <w:rsid w:val="00C90CA8"/>
    <w:rsid w:val="00C946ED"/>
    <w:rsid w:val="00C960C3"/>
    <w:rsid w:val="00C96264"/>
    <w:rsid w:val="00C975CE"/>
    <w:rsid w:val="00CA5B6D"/>
    <w:rsid w:val="00CB6CA7"/>
    <w:rsid w:val="00CB71C4"/>
    <w:rsid w:val="00CC02DE"/>
    <w:rsid w:val="00CC53B4"/>
    <w:rsid w:val="00CC5CD7"/>
    <w:rsid w:val="00CD3B70"/>
    <w:rsid w:val="00CD6DDD"/>
    <w:rsid w:val="00CD7C1D"/>
    <w:rsid w:val="00D0732E"/>
    <w:rsid w:val="00D1189A"/>
    <w:rsid w:val="00D22F6D"/>
    <w:rsid w:val="00D25429"/>
    <w:rsid w:val="00D271F1"/>
    <w:rsid w:val="00D35461"/>
    <w:rsid w:val="00D371C6"/>
    <w:rsid w:val="00D42848"/>
    <w:rsid w:val="00D50907"/>
    <w:rsid w:val="00D54EFB"/>
    <w:rsid w:val="00D615B7"/>
    <w:rsid w:val="00D633AF"/>
    <w:rsid w:val="00D76C09"/>
    <w:rsid w:val="00D805F3"/>
    <w:rsid w:val="00D84F0C"/>
    <w:rsid w:val="00D862B1"/>
    <w:rsid w:val="00D87877"/>
    <w:rsid w:val="00D91638"/>
    <w:rsid w:val="00D91E61"/>
    <w:rsid w:val="00D92C39"/>
    <w:rsid w:val="00D935D1"/>
    <w:rsid w:val="00D959A0"/>
    <w:rsid w:val="00D96DBF"/>
    <w:rsid w:val="00DA2582"/>
    <w:rsid w:val="00DA5AF9"/>
    <w:rsid w:val="00DB2BC9"/>
    <w:rsid w:val="00DB2C17"/>
    <w:rsid w:val="00DB2C85"/>
    <w:rsid w:val="00DB52F7"/>
    <w:rsid w:val="00DC1C36"/>
    <w:rsid w:val="00DC22C5"/>
    <w:rsid w:val="00DC256D"/>
    <w:rsid w:val="00DD65B7"/>
    <w:rsid w:val="00DD6AC8"/>
    <w:rsid w:val="00DD7A16"/>
    <w:rsid w:val="00DF314B"/>
    <w:rsid w:val="00E122D1"/>
    <w:rsid w:val="00E272FE"/>
    <w:rsid w:val="00E34C6C"/>
    <w:rsid w:val="00E37C50"/>
    <w:rsid w:val="00E4418C"/>
    <w:rsid w:val="00E44EAE"/>
    <w:rsid w:val="00E458E4"/>
    <w:rsid w:val="00E5131D"/>
    <w:rsid w:val="00E5780B"/>
    <w:rsid w:val="00E60C15"/>
    <w:rsid w:val="00E7003E"/>
    <w:rsid w:val="00E708DB"/>
    <w:rsid w:val="00E767D2"/>
    <w:rsid w:val="00E87A29"/>
    <w:rsid w:val="00E87F8B"/>
    <w:rsid w:val="00E939DE"/>
    <w:rsid w:val="00E9746D"/>
    <w:rsid w:val="00EA2AB3"/>
    <w:rsid w:val="00EB3EAD"/>
    <w:rsid w:val="00EB45CE"/>
    <w:rsid w:val="00EC2DD0"/>
    <w:rsid w:val="00EC775B"/>
    <w:rsid w:val="00EC7B77"/>
    <w:rsid w:val="00EC7B8C"/>
    <w:rsid w:val="00ED18D0"/>
    <w:rsid w:val="00ED20DD"/>
    <w:rsid w:val="00ED3417"/>
    <w:rsid w:val="00ED5D4D"/>
    <w:rsid w:val="00ED6CEB"/>
    <w:rsid w:val="00EE05F3"/>
    <w:rsid w:val="00EE78BD"/>
    <w:rsid w:val="00F07FBE"/>
    <w:rsid w:val="00F14272"/>
    <w:rsid w:val="00F15E2F"/>
    <w:rsid w:val="00F1650E"/>
    <w:rsid w:val="00F237B0"/>
    <w:rsid w:val="00F237B5"/>
    <w:rsid w:val="00F242A0"/>
    <w:rsid w:val="00F27721"/>
    <w:rsid w:val="00F351B9"/>
    <w:rsid w:val="00F405C4"/>
    <w:rsid w:val="00F41D90"/>
    <w:rsid w:val="00F43937"/>
    <w:rsid w:val="00F504F5"/>
    <w:rsid w:val="00F56470"/>
    <w:rsid w:val="00F57674"/>
    <w:rsid w:val="00F67BBC"/>
    <w:rsid w:val="00F72861"/>
    <w:rsid w:val="00F73C07"/>
    <w:rsid w:val="00F74973"/>
    <w:rsid w:val="00F77926"/>
    <w:rsid w:val="00F83A8E"/>
    <w:rsid w:val="00FB12B0"/>
    <w:rsid w:val="00FF22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0626E"/>
  <w15:docId w15:val="{758BEC8D-F723-4DEC-ABA1-24F20907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28A1"/>
    <w:rPr>
      <w:sz w:val="24"/>
      <w:szCs w:val="24"/>
    </w:rPr>
  </w:style>
  <w:style w:type="paragraph" w:styleId="Kop4">
    <w:name w:val="heading 4"/>
    <w:basedOn w:val="Standaard"/>
    <w:next w:val="Standaard"/>
    <w:link w:val="Kop4Char"/>
    <w:qFormat/>
    <w:rsid w:val="000028A1"/>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title3">
    <w:name w:val="msotitle3"/>
    <w:rsid w:val="000028A1"/>
    <w:rPr>
      <w:color w:val="006633"/>
      <w:kern w:val="28"/>
      <w:sz w:val="48"/>
      <w:szCs w:val="48"/>
      <w:lang w:val="nl-NL" w:eastAsia="nl-NL"/>
    </w:rPr>
  </w:style>
  <w:style w:type="paragraph" w:styleId="Voettekst">
    <w:name w:val="footer"/>
    <w:basedOn w:val="Standaard"/>
    <w:link w:val="VoettekstChar"/>
    <w:uiPriority w:val="99"/>
    <w:rsid w:val="000028A1"/>
    <w:pPr>
      <w:tabs>
        <w:tab w:val="center" w:pos="4536"/>
        <w:tab w:val="right" w:pos="9072"/>
      </w:tabs>
    </w:pPr>
  </w:style>
  <w:style w:type="character" w:styleId="Paginanummer">
    <w:name w:val="page number"/>
    <w:basedOn w:val="Standaardalinea-lettertype"/>
    <w:rsid w:val="000028A1"/>
  </w:style>
  <w:style w:type="table" w:styleId="Tabelraster">
    <w:name w:val="Table Grid"/>
    <w:basedOn w:val="Standaardtabel"/>
    <w:rsid w:val="00002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rsid w:val="000028A1"/>
    <w:pPr>
      <w:spacing w:after="120"/>
    </w:pPr>
  </w:style>
  <w:style w:type="paragraph" w:styleId="Plattetekstinspringen3">
    <w:name w:val="Body Text Indent 3"/>
    <w:basedOn w:val="Standaard"/>
    <w:rsid w:val="000028A1"/>
    <w:pPr>
      <w:spacing w:after="120"/>
      <w:ind w:left="283"/>
    </w:pPr>
    <w:rPr>
      <w:sz w:val="16"/>
      <w:szCs w:val="16"/>
    </w:rPr>
  </w:style>
  <w:style w:type="paragraph" w:styleId="Koptekst">
    <w:name w:val="header"/>
    <w:basedOn w:val="Standaard"/>
    <w:rsid w:val="000028A1"/>
    <w:pPr>
      <w:tabs>
        <w:tab w:val="center" w:pos="4536"/>
        <w:tab w:val="right" w:pos="9072"/>
      </w:tabs>
    </w:pPr>
  </w:style>
  <w:style w:type="paragraph" w:styleId="Lijstalinea">
    <w:name w:val="List Paragraph"/>
    <w:basedOn w:val="Standaard"/>
    <w:uiPriority w:val="34"/>
    <w:qFormat/>
    <w:rsid w:val="00636BC7"/>
    <w:pPr>
      <w:ind w:left="720"/>
      <w:contextualSpacing/>
    </w:pPr>
  </w:style>
  <w:style w:type="character" w:customStyle="1" w:styleId="Kop4Char">
    <w:name w:val="Kop 4 Char"/>
    <w:basedOn w:val="Standaardalinea-lettertype"/>
    <w:link w:val="Kop4"/>
    <w:rsid w:val="00320988"/>
    <w:rPr>
      <w:b/>
      <w:bCs/>
      <w:sz w:val="28"/>
      <w:szCs w:val="28"/>
    </w:rPr>
  </w:style>
  <w:style w:type="paragraph" w:customStyle="1" w:styleId="VVKSOTekst">
    <w:name w:val="VVKSOTekst"/>
    <w:link w:val="VVKSOTekstChar"/>
    <w:rsid w:val="00B552B6"/>
    <w:pPr>
      <w:spacing w:after="260" w:line="260" w:lineRule="exact"/>
      <w:jc w:val="both"/>
    </w:pPr>
    <w:rPr>
      <w:rFonts w:ascii="Arial" w:hAnsi="Arial"/>
      <w:lang w:val="nl-NL" w:eastAsia="nl-NL"/>
    </w:rPr>
  </w:style>
  <w:style w:type="paragraph" w:styleId="Voetnoottekst">
    <w:name w:val="footnote text"/>
    <w:link w:val="VoetnoottekstChar"/>
    <w:autoRedefine/>
    <w:semiHidden/>
    <w:rsid w:val="00B552B6"/>
    <w:pPr>
      <w:spacing w:after="120"/>
      <w:ind w:left="125" w:hanging="125"/>
    </w:pPr>
    <w:rPr>
      <w:rFonts w:ascii="Arial" w:hAnsi="Arial"/>
      <w:sz w:val="18"/>
      <w:lang w:val="nl-NL" w:eastAsia="nl-NL"/>
    </w:rPr>
  </w:style>
  <w:style w:type="character" w:customStyle="1" w:styleId="VoetnoottekstChar">
    <w:name w:val="Voetnoottekst Char"/>
    <w:basedOn w:val="Standaardalinea-lettertype"/>
    <w:link w:val="Voetnoottekst"/>
    <w:semiHidden/>
    <w:rsid w:val="00B552B6"/>
    <w:rPr>
      <w:rFonts w:ascii="Arial" w:hAnsi="Arial"/>
      <w:sz w:val="18"/>
      <w:lang w:val="nl-NL" w:eastAsia="nl-NL"/>
    </w:rPr>
  </w:style>
  <w:style w:type="character" w:styleId="Voetnootmarkering">
    <w:name w:val="footnote reference"/>
    <w:rsid w:val="00B552B6"/>
    <w:rPr>
      <w:rFonts w:ascii="Arial" w:hAnsi="Arial"/>
      <w:sz w:val="18"/>
      <w:vertAlign w:val="superscript"/>
    </w:rPr>
  </w:style>
  <w:style w:type="character" w:customStyle="1" w:styleId="VVKSOTekstChar">
    <w:name w:val="VVKSOTekst Char"/>
    <w:link w:val="VVKSOTekst"/>
    <w:rsid w:val="00B552B6"/>
    <w:rPr>
      <w:rFonts w:ascii="Arial" w:hAnsi="Arial"/>
      <w:lang w:val="nl-NL" w:eastAsia="nl-NL"/>
    </w:rPr>
  </w:style>
  <w:style w:type="paragraph" w:customStyle="1" w:styleId="VVKSOOpsomming1">
    <w:name w:val="VVKSOOpsomming1"/>
    <w:rsid w:val="00481275"/>
    <w:pPr>
      <w:numPr>
        <w:numId w:val="18"/>
      </w:numPr>
      <w:spacing w:after="120" w:line="260" w:lineRule="exact"/>
      <w:jc w:val="both"/>
    </w:pPr>
    <w:rPr>
      <w:rFonts w:ascii="Arial" w:hAnsi="Arial"/>
      <w:lang w:val="nl-NL" w:eastAsia="nl-NL"/>
    </w:rPr>
  </w:style>
  <w:style w:type="paragraph" w:customStyle="1" w:styleId="VVKSOOpsomming2">
    <w:name w:val="VVKSOOpsomming2"/>
    <w:rsid w:val="00481275"/>
    <w:pPr>
      <w:numPr>
        <w:numId w:val="19"/>
      </w:numPr>
      <w:spacing w:after="120" w:line="260" w:lineRule="exact"/>
      <w:jc w:val="both"/>
    </w:pPr>
    <w:rPr>
      <w:rFonts w:ascii="Arial" w:hAnsi="Arial"/>
      <w:lang w:val="nl-NL" w:eastAsia="nl-NL"/>
    </w:rPr>
  </w:style>
  <w:style w:type="character" w:styleId="Hyperlink">
    <w:name w:val="Hyperlink"/>
    <w:rsid w:val="00481275"/>
    <w:rPr>
      <w:rFonts w:ascii="Arial" w:hAnsi="Arial"/>
      <w:color w:val="auto"/>
      <w:u w:val="none"/>
    </w:rPr>
  </w:style>
  <w:style w:type="paragraph" w:customStyle="1" w:styleId="VVKSOOpsomming12">
    <w:name w:val="VVKSOOpsomming12"/>
    <w:rsid w:val="00481275"/>
    <w:pPr>
      <w:numPr>
        <w:numId w:val="20"/>
      </w:numPr>
      <w:spacing w:after="120" w:line="260" w:lineRule="exact"/>
      <w:jc w:val="both"/>
    </w:pPr>
    <w:rPr>
      <w:rFonts w:ascii="Arial" w:hAnsi="Arial"/>
      <w:lang w:val="nl-NL" w:eastAsia="nl-NL"/>
    </w:rPr>
  </w:style>
  <w:style w:type="character" w:customStyle="1" w:styleId="VoettekstChar">
    <w:name w:val="Voettekst Char"/>
    <w:basedOn w:val="Standaardalinea-lettertype"/>
    <w:link w:val="Voettekst"/>
    <w:uiPriority w:val="99"/>
    <w:rsid w:val="00F73C07"/>
    <w:rPr>
      <w:sz w:val="24"/>
      <w:szCs w:val="24"/>
    </w:rPr>
  </w:style>
  <w:style w:type="paragraph" w:customStyle="1" w:styleId="VVKSOOnderwerp">
    <w:name w:val="VVKSOOnderwerp"/>
    <w:next w:val="Standaard"/>
    <w:rsid w:val="00813FCF"/>
    <w:pPr>
      <w:spacing w:before="720" w:after="480" w:line="340" w:lineRule="exact"/>
    </w:pPr>
    <w:rPr>
      <w:rFonts w:ascii="Arial" w:hAnsi="Arial"/>
      <w:b/>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0766">
      <w:bodyDiv w:val="1"/>
      <w:marLeft w:val="0"/>
      <w:marRight w:val="0"/>
      <w:marTop w:val="0"/>
      <w:marBottom w:val="0"/>
      <w:divBdr>
        <w:top w:val="none" w:sz="0" w:space="0" w:color="auto"/>
        <w:left w:val="none" w:sz="0" w:space="0" w:color="auto"/>
        <w:bottom w:val="none" w:sz="0" w:space="0" w:color="auto"/>
        <w:right w:val="none" w:sz="0" w:space="0" w:color="auto"/>
      </w:divBdr>
    </w:div>
    <w:div w:id="15377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ata-onderwijs.vlaanderen.be/edule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550282CC2E549B77E3F6E9FAFACE5" ma:contentTypeVersion="7" ma:contentTypeDescription="Een nieuw document maken." ma:contentTypeScope="" ma:versionID="4f34ea99c2944f29c235dab890e81b9a">
  <xsd:schema xmlns:xsd="http://www.w3.org/2001/XMLSchema" xmlns:xs="http://www.w3.org/2001/XMLSchema" xmlns:p="http://schemas.microsoft.com/office/2006/metadata/properties" xmlns:ns2="c04ded50-3b79-4519-9cc9-38725f05f721" targetNamespace="http://schemas.microsoft.com/office/2006/metadata/properties" ma:root="true" ma:fieldsID="41696e627aa5f64ffad1870b22d976c8" ns2:_="">
    <xsd:import namespace="c04ded50-3b79-4519-9cc9-38725f05f7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ed50-3b79-4519-9cc9-38725f05f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E19CD-4411-4B04-8BD4-CC68E7F18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BD34A9-0B19-4991-89C5-89C04088D05C}">
  <ds:schemaRefs>
    <ds:schemaRef ds:uri="http://schemas.microsoft.com/sharepoint/v3/contenttype/forms"/>
  </ds:schemaRefs>
</ds:datastoreItem>
</file>

<file path=customXml/itemProps3.xml><?xml version="1.0" encoding="utf-8"?>
<ds:datastoreItem xmlns:ds="http://schemas.openxmlformats.org/officeDocument/2006/customXml" ds:itemID="{2B89A137-9081-491D-9A99-7F35D79B4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ed50-3b79-4519-9cc9-38725f05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BD644-4B9B-4195-B4D1-E9E7FDFB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10166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Bericht kandidaatstelling vaste benoeming</vt:lpstr>
    </vt:vector>
  </TitlesOfParts>
  <Company>Hewlett-Packard</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kandidaatstelling vaste benoeming</dc:title>
  <dc:creator>Martine</dc:creator>
  <cp:lastModifiedBy>Paul Rabaut</cp:lastModifiedBy>
  <cp:revision>2</cp:revision>
  <cp:lastPrinted>2009-04-21T11:46:00Z</cp:lastPrinted>
  <dcterms:created xsi:type="dcterms:W3CDTF">2019-10-21T13:24:00Z</dcterms:created>
  <dcterms:modified xsi:type="dcterms:W3CDTF">2019-10-21T13:24:00Z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0x01010085A550282CC2E549B77E3F6E9FAFACE5</vt:lpwstr>
  </property>
</Properties>
</file>